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93" w:rsidRPr="00F0080A" w:rsidRDefault="00A74893" w:rsidP="00A74893">
      <w:pPr>
        <w:pStyle w:val="2"/>
        <w:ind w:right="-1"/>
        <w:jc w:val="center"/>
        <w:rPr>
          <w:rFonts w:ascii="Arial" w:hAnsi="Arial" w:cs="Arial"/>
          <w:sz w:val="24"/>
          <w:szCs w:val="24"/>
        </w:rPr>
      </w:pPr>
    </w:p>
    <w:p w:rsidR="00F0080A" w:rsidRPr="00F0080A" w:rsidRDefault="00F0080A" w:rsidP="00F0080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F0080A">
        <w:rPr>
          <w:rFonts w:eastAsia="Calibri"/>
          <w:sz w:val="24"/>
          <w:szCs w:val="24"/>
        </w:rPr>
        <w:t>АДМИНИСТРАЦИЯ</w:t>
      </w:r>
    </w:p>
    <w:p w:rsidR="00F0080A" w:rsidRPr="00F0080A" w:rsidRDefault="00F0080A" w:rsidP="00F0080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F0080A">
        <w:rPr>
          <w:rFonts w:eastAsia="Calibri"/>
          <w:sz w:val="24"/>
          <w:szCs w:val="24"/>
        </w:rPr>
        <w:t>ОДИНЦОВСКОГО ГОРОДСКОГО ОКРУГА</w:t>
      </w:r>
    </w:p>
    <w:p w:rsidR="00F0080A" w:rsidRPr="00F0080A" w:rsidRDefault="00F0080A" w:rsidP="00F0080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F0080A">
        <w:rPr>
          <w:rFonts w:eastAsia="Calibri"/>
          <w:sz w:val="24"/>
          <w:szCs w:val="24"/>
        </w:rPr>
        <w:t>МОСКОВСКОЙ ОБЛАСТИ</w:t>
      </w:r>
    </w:p>
    <w:p w:rsidR="00F0080A" w:rsidRPr="00F0080A" w:rsidRDefault="00F0080A" w:rsidP="00F0080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F0080A">
        <w:rPr>
          <w:rFonts w:eastAsia="Calibri"/>
          <w:sz w:val="24"/>
          <w:szCs w:val="24"/>
        </w:rPr>
        <w:t>ПОСТАНОВЛЕНИЕ</w:t>
      </w:r>
    </w:p>
    <w:p w:rsidR="00F0080A" w:rsidRPr="00F0080A" w:rsidRDefault="00F0080A" w:rsidP="00F0080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F0080A">
        <w:rPr>
          <w:rFonts w:eastAsia="Calibri"/>
          <w:sz w:val="24"/>
          <w:szCs w:val="24"/>
        </w:rPr>
        <w:t>19.12.2025 № 8195</w:t>
      </w:r>
    </w:p>
    <w:p w:rsidR="00AA1963" w:rsidRPr="00F0080A" w:rsidRDefault="00AA1963" w:rsidP="00FB7ACE">
      <w:pPr>
        <w:widowControl/>
        <w:autoSpaceDE/>
        <w:autoSpaceDN/>
        <w:adjustRightInd/>
        <w:ind w:left="5103"/>
        <w:rPr>
          <w:sz w:val="24"/>
          <w:szCs w:val="24"/>
        </w:rPr>
      </w:pPr>
    </w:p>
    <w:p w:rsidR="005C61E7" w:rsidRPr="00F0080A" w:rsidRDefault="005C61E7" w:rsidP="005C61E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0080A">
        <w:rPr>
          <w:sz w:val="24"/>
          <w:szCs w:val="24"/>
        </w:rPr>
        <w:t xml:space="preserve">Об утверждении Программы профилактики рисков </w:t>
      </w:r>
    </w:p>
    <w:p w:rsidR="005C61E7" w:rsidRPr="00F0080A" w:rsidRDefault="005C61E7" w:rsidP="005C61E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0080A">
        <w:rPr>
          <w:sz w:val="24"/>
          <w:szCs w:val="24"/>
        </w:rPr>
        <w:t>причинения вреда (ущерба) охраняемым законом ценностям</w:t>
      </w:r>
    </w:p>
    <w:p w:rsidR="00C1278B" w:rsidRPr="00F0080A" w:rsidRDefault="005C61E7" w:rsidP="00C1278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0080A">
        <w:rPr>
          <w:sz w:val="24"/>
          <w:szCs w:val="24"/>
        </w:rPr>
        <w:t xml:space="preserve"> на </w:t>
      </w:r>
      <w:r w:rsidR="001D0588" w:rsidRPr="00F0080A">
        <w:rPr>
          <w:sz w:val="24"/>
          <w:szCs w:val="24"/>
        </w:rPr>
        <w:t>2026</w:t>
      </w:r>
      <w:r w:rsidRPr="00F0080A">
        <w:rPr>
          <w:sz w:val="24"/>
          <w:szCs w:val="24"/>
        </w:rPr>
        <w:t xml:space="preserve"> год в сфере муниципального контроля 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F71D1" w:rsidRPr="00F0080A">
        <w:rPr>
          <w:sz w:val="24"/>
          <w:szCs w:val="24"/>
        </w:rPr>
        <w:t>на территории</w:t>
      </w:r>
    </w:p>
    <w:p w:rsidR="003027DD" w:rsidRPr="00F0080A" w:rsidRDefault="002F71D1" w:rsidP="00C1278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0080A">
        <w:rPr>
          <w:sz w:val="24"/>
          <w:szCs w:val="24"/>
        </w:rPr>
        <w:t xml:space="preserve"> </w:t>
      </w:r>
      <w:r w:rsidR="005C61E7" w:rsidRPr="00F0080A">
        <w:rPr>
          <w:sz w:val="24"/>
          <w:szCs w:val="24"/>
        </w:rPr>
        <w:t>Одинцовского городского округа Московской области</w:t>
      </w:r>
    </w:p>
    <w:p w:rsidR="0003445D" w:rsidRPr="00F0080A" w:rsidRDefault="0003445D" w:rsidP="00FB7ACE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E708B" w:rsidRPr="00F0080A" w:rsidRDefault="00CE708B" w:rsidP="00FB7ACE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3027DD" w:rsidRPr="00F0080A" w:rsidRDefault="003027DD" w:rsidP="008C4364">
      <w:pPr>
        <w:widowControl/>
        <w:tabs>
          <w:tab w:val="left" w:pos="269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В соответствии с </w:t>
      </w:r>
      <w:r w:rsidR="0069027C" w:rsidRPr="00F0080A">
        <w:rPr>
          <w:sz w:val="24"/>
          <w:szCs w:val="24"/>
        </w:rPr>
        <w:t>Федеральными законами</w:t>
      </w:r>
      <w:r w:rsidR="00F0080A">
        <w:rPr>
          <w:sz w:val="24"/>
          <w:szCs w:val="24"/>
        </w:rPr>
        <w:t xml:space="preserve"> от 27.07.2010 № 190-ФЗ</w:t>
      </w:r>
      <w:r w:rsidR="0069027C" w:rsidRPr="00F0080A">
        <w:rPr>
          <w:sz w:val="24"/>
          <w:szCs w:val="24"/>
        </w:rPr>
        <w:t xml:space="preserve"> «О теплоснабжении» и</w:t>
      </w:r>
      <w:r w:rsidRPr="00F0080A">
        <w:rPr>
          <w:sz w:val="24"/>
          <w:szCs w:val="24"/>
        </w:rPr>
        <w:t xml:space="preserve"> от 31.07.2020 № 248-ФЗ</w:t>
      </w:r>
      <w:r w:rsidR="00596399" w:rsidRPr="00F0080A">
        <w:rPr>
          <w:sz w:val="24"/>
          <w:szCs w:val="24"/>
        </w:rPr>
        <w:t xml:space="preserve"> </w:t>
      </w:r>
      <w:r w:rsidRPr="00F0080A">
        <w:rPr>
          <w:sz w:val="24"/>
          <w:szCs w:val="24"/>
        </w:rPr>
        <w:t>«О государственном контроле (надзоре) и муниципальном контроле в Российской Федерации», постановлени</w:t>
      </w:r>
      <w:r w:rsidR="009B4E3D" w:rsidRPr="00F0080A">
        <w:rPr>
          <w:sz w:val="24"/>
          <w:szCs w:val="24"/>
        </w:rPr>
        <w:t>ями</w:t>
      </w:r>
      <w:r w:rsidRPr="00F0080A">
        <w:rPr>
          <w:sz w:val="24"/>
          <w:szCs w:val="24"/>
        </w:rPr>
        <w:t xml:space="preserve"> Правительства </w:t>
      </w:r>
      <w:r w:rsidR="00C56BE1" w:rsidRPr="00F0080A">
        <w:rPr>
          <w:sz w:val="24"/>
          <w:szCs w:val="24"/>
        </w:rPr>
        <w:t>Российской Федерации</w:t>
      </w:r>
      <w:r w:rsidR="0069027C" w:rsidRPr="00F0080A">
        <w:rPr>
          <w:sz w:val="24"/>
          <w:szCs w:val="24"/>
        </w:rPr>
        <w:t xml:space="preserve"> </w:t>
      </w:r>
      <w:r w:rsidRPr="00F0080A">
        <w:rPr>
          <w:sz w:val="24"/>
          <w:szCs w:val="24"/>
        </w:rPr>
        <w:t>от 25.06.2021</w:t>
      </w:r>
      <w:r w:rsidR="00C56BE1" w:rsidRPr="00F0080A">
        <w:rPr>
          <w:sz w:val="24"/>
          <w:szCs w:val="24"/>
        </w:rPr>
        <w:t xml:space="preserve"> </w:t>
      </w:r>
      <w:r w:rsidRPr="00F0080A">
        <w:rPr>
          <w:sz w:val="24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D197F" w:rsidRPr="00F0080A">
        <w:rPr>
          <w:sz w:val="24"/>
          <w:szCs w:val="24"/>
        </w:rPr>
        <w:t>, от 10.03.2022</w:t>
      </w:r>
      <w:r w:rsidR="00596399" w:rsidRPr="00F0080A">
        <w:rPr>
          <w:sz w:val="24"/>
          <w:szCs w:val="24"/>
        </w:rPr>
        <w:t xml:space="preserve"> </w:t>
      </w:r>
      <w:r w:rsidR="003D197F" w:rsidRPr="00F0080A">
        <w:rPr>
          <w:sz w:val="24"/>
          <w:szCs w:val="24"/>
        </w:rPr>
        <w:t>№ 336 «Об особенностях организации и осуществления государственного контроля (надзора), муниципального контроля»,</w:t>
      </w:r>
      <w:r w:rsidR="002A4EC8" w:rsidRPr="00F0080A">
        <w:rPr>
          <w:sz w:val="24"/>
          <w:szCs w:val="24"/>
        </w:rPr>
        <w:t xml:space="preserve"> от 10.03.2023 </w:t>
      </w:r>
      <w:r w:rsidR="0069027C" w:rsidRPr="00F0080A">
        <w:rPr>
          <w:sz w:val="24"/>
          <w:szCs w:val="24"/>
        </w:rPr>
        <w:t xml:space="preserve">  </w:t>
      </w:r>
      <w:r w:rsidR="002A4EC8" w:rsidRPr="00F0080A">
        <w:rPr>
          <w:sz w:val="24"/>
          <w:szCs w:val="24"/>
        </w:rPr>
        <w:t>№ 372 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Федерации»,</w:t>
      </w:r>
      <w:r w:rsidRPr="00F0080A">
        <w:rPr>
          <w:sz w:val="24"/>
          <w:szCs w:val="24"/>
        </w:rPr>
        <w:t xml:space="preserve"> </w:t>
      </w:r>
      <w:r w:rsidR="009E5A6E" w:rsidRPr="00F0080A">
        <w:rPr>
          <w:sz w:val="24"/>
          <w:szCs w:val="24"/>
        </w:rPr>
        <w:t xml:space="preserve">Положением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области, утвержденным </w:t>
      </w:r>
      <w:r w:rsidR="0069027C" w:rsidRPr="00F0080A">
        <w:rPr>
          <w:sz w:val="24"/>
          <w:szCs w:val="24"/>
        </w:rPr>
        <w:t>Р</w:t>
      </w:r>
      <w:r w:rsidR="009E5A6E" w:rsidRPr="00F0080A">
        <w:rPr>
          <w:sz w:val="24"/>
          <w:szCs w:val="24"/>
        </w:rPr>
        <w:t>ешением Совета  депутатов  Одинцовского  городского  округа  Московской  области   от 27.10.2021  № 5/29</w:t>
      </w:r>
      <w:r w:rsidR="001D0588" w:rsidRPr="00F0080A">
        <w:rPr>
          <w:sz w:val="24"/>
          <w:szCs w:val="24"/>
        </w:rPr>
        <w:t xml:space="preserve"> (с изменениями, внесенными </w:t>
      </w:r>
      <w:r w:rsidR="0069027C" w:rsidRPr="00F0080A">
        <w:rPr>
          <w:sz w:val="24"/>
          <w:szCs w:val="24"/>
        </w:rPr>
        <w:t>Р</w:t>
      </w:r>
      <w:r w:rsidR="001D0588" w:rsidRPr="00F0080A">
        <w:rPr>
          <w:sz w:val="24"/>
          <w:szCs w:val="24"/>
        </w:rPr>
        <w:t>ешением Совета  депутатов  Одинцовского  городского  округа  Московской  области</w:t>
      </w:r>
      <w:r w:rsidR="00DD5625" w:rsidRPr="00F0080A">
        <w:rPr>
          <w:sz w:val="24"/>
          <w:szCs w:val="24"/>
        </w:rPr>
        <w:t xml:space="preserve"> </w:t>
      </w:r>
      <w:r w:rsidR="006F0179">
        <w:rPr>
          <w:sz w:val="24"/>
          <w:szCs w:val="24"/>
        </w:rPr>
        <w:t xml:space="preserve"> </w:t>
      </w:r>
      <w:r w:rsidR="001D0588" w:rsidRPr="00F0080A">
        <w:rPr>
          <w:sz w:val="24"/>
          <w:szCs w:val="24"/>
        </w:rPr>
        <w:t>от 25.10.2024 № 19/2)</w:t>
      </w:r>
      <w:r w:rsidR="009E5A6E" w:rsidRPr="00F0080A">
        <w:rPr>
          <w:sz w:val="24"/>
          <w:szCs w:val="24"/>
        </w:rPr>
        <w:t>,</w:t>
      </w:r>
      <w:r w:rsidR="006072F9" w:rsidRPr="00F0080A">
        <w:rPr>
          <w:sz w:val="24"/>
          <w:szCs w:val="24"/>
        </w:rPr>
        <w:t xml:space="preserve"> </w:t>
      </w:r>
    </w:p>
    <w:p w:rsidR="003027DD" w:rsidRPr="00F0080A" w:rsidRDefault="003027DD" w:rsidP="00FB7AC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3027DD" w:rsidRPr="00F0080A" w:rsidRDefault="003027DD" w:rsidP="00301BE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0080A">
        <w:rPr>
          <w:sz w:val="24"/>
          <w:szCs w:val="24"/>
        </w:rPr>
        <w:t>ПОСТАНОВЛЯЮ:</w:t>
      </w:r>
    </w:p>
    <w:p w:rsidR="003027DD" w:rsidRPr="00F0080A" w:rsidRDefault="003027DD" w:rsidP="00FB7AC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6072F9" w:rsidRPr="00F0080A" w:rsidRDefault="003027DD" w:rsidP="005C61E7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Утвердить </w:t>
      </w:r>
      <w:r w:rsidR="00A61D1B" w:rsidRPr="00F0080A">
        <w:rPr>
          <w:sz w:val="24"/>
          <w:szCs w:val="24"/>
        </w:rPr>
        <w:t xml:space="preserve">Программу профилактики рисков причинения вреда (ущерба) охраняемым законом ценностям на </w:t>
      </w:r>
      <w:r w:rsidR="001D0588" w:rsidRPr="00F0080A">
        <w:rPr>
          <w:sz w:val="24"/>
          <w:szCs w:val="24"/>
        </w:rPr>
        <w:t>2026</w:t>
      </w:r>
      <w:r w:rsidR="00A61D1B" w:rsidRPr="00F0080A">
        <w:rPr>
          <w:sz w:val="24"/>
          <w:szCs w:val="24"/>
        </w:rPr>
        <w:t xml:space="preserve"> год в сфере муниципального контроля 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 (</w:t>
      </w:r>
      <w:r w:rsidR="00F21740" w:rsidRPr="00F0080A">
        <w:rPr>
          <w:color w:val="000000"/>
          <w:sz w:val="24"/>
          <w:szCs w:val="24"/>
        </w:rPr>
        <w:t>прилагается</w:t>
      </w:r>
      <w:r w:rsidR="00A61D1B" w:rsidRPr="00F0080A">
        <w:rPr>
          <w:sz w:val="24"/>
          <w:szCs w:val="24"/>
        </w:rPr>
        <w:t>).</w:t>
      </w:r>
    </w:p>
    <w:p w:rsidR="000B337A" w:rsidRPr="00F0080A" w:rsidRDefault="000B337A" w:rsidP="00372E38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SimSun"/>
          <w:bCs/>
          <w:sz w:val="24"/>
          <w:szCs w:val="24"/>
        </w:rPr>
      </w:pPr>
      <w:r w:rsidRPr="00F0080A">
        <w:rPr>
          <w:sz w:val="24"/>
          <w:szCs w:val="24"/>
        </w:rPr>
        <w:t xml:space="preserve">Опубликовать настоящее постановление </w:t>
      </w:r>
      <w:r w:rsidR="00372E38" w:rsidRPr="00F0080A">
        <w:rPr>
          <w:sz w:val="24"/>
          <w:szCs w:val="24"/>
        </w:rPr>
        <w:t>в официальном средстве массовой информации</w:t>
      </w:r>
      <w:r w:rsidR="00EF14DE" w:rsidRPr="00F0080A">
        <w:rPr>
          <w:sz w:val="24"/>
          <w:szCs w:val="24"/>
        </w:rPr>
        <w:t xml:space="preserve"> Одинцовского городского округа Московской области</w:t>
      </w:r>
      <w:r w:rsidR="00372E38" w:rsidRPr="00F0080A">
        <w:rPr>
          <w:sz w:val="24"/>
          <w:szCs w:val="24"/>
        </w:rPr>
        <w:t xml:space="preserve"> и разместить на официальном сайте Одинцовского городск</w:t>
      </w:r>
      <w:r w:rsidR="0069027C" w:rsidRPr="00F0080A">
        <w:rPr>
          <w:sz w:val="24"/>
          <w:szCs w:val="24"/>
        </w:rPr>
        <w:t xml:space="preserve">ого округа Московской области в информационно-телекоммуникационной сети </w:t>
      </w:r>
      <w:r w:rsidR="00372E38" w:rsidRPr="00F0080A">
        <w:rPr>
          <w:sz w:val="24"/>
          <w:szCs w:val="24"/>
        </w:rPr>
        <w:t>«Интернет»</w:t>
      </w:r>
      <w:r w:rsidRPr="00F0080A">
        <w:rPr>
          <w:sz w:val="24"/>
          <w:szCs w:val="24"/>
        </w:rPr>
        <w:t>.</w:t>
      </w:r>
      <w:r w:rsidRPr="00F0080A">
        <w:rPr>
          <w:rFonts w:eastAsia="SimSun"/>
          <w:bCs/>
          <w:sz w:val="24"/>
          <w:szCs w:val="24"/>
        </w:rPr>
        <w:t xml:space="preserve"> </w:t>
      </w:r>
    </w:p>
    <w:p w:rsidR="006072F9" w:rsidRPr="00F0080A" w:rsidRDefault="006072F9" w:rsidP="008214D3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SimSun"/>
          <w:bCs/>
          <w:sz w:val="24"/>
          <w:szCs w:val="24"/>
        </w:rPr>
      </w:pPr>
      <w:r w:rsidRPr="00F0080A">
        <w:rPr>
          <w:rFonts w:eastAsia="SimSun"/>
          <w:bCs/>
          <w:sz w:val="24"/>
          <w:szCs w:val="24"/>
        </w:rPr>
        <w:t>Настоящее постановление вступает в силу с даты официального опубликования и распространяется на правоотношения, возникающие с 01.01.</w:t>
      </w:r>
      <w:r w:rsidR="001D0588" w:rsidRPr="00F0080A">
        <w:rPr>
          <w:rFonts w:eastAsia="SimSun"/>
          <w:bCs/>
          <w:sz w:val="24"/>
          <w:szCs w:val="24"/>
        </w:rPr>
        <w:t>2026</w:t>
      </w:r>
      <w:r w:rsidRPr="00F0080A">
        <w:rPr>
          <w:rFonts w:eastAsia="SimSun"/>
          <w:bCs/>
          <w:sz w:val="24"/>
          <w:szCs w:val="24"/>
        </w:rPr>
        <w:t>.</w:t>
      </w:r>
    </w:p>
    <w:p w:rsidR="000B337A" w:rsidRPr="00F0080A" w:rsidRDefault="000B337A" w:rsidP="008214D3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SimSun"/>
          <w:bCs/>
          <w:sz w:val="24"/>
          <w:szCs w:val="24"/>
        </w:rPr>
      </w:pPr>
      <w:r w:rsidRPr="00F0080A">
        <w:rPr>
          <w:rFonts w:eastAsia="SimSun"/>
          <w:bCs/>
          <w:sz w:val="24"/>
          <w:szCs w:val="24"/>
        </w:rPr>
        <w:t xml:space="preserve">Контроль за </w:t>
      </w:r>
      <w:r w:rsidR="00F21740" w:rsidRPr="00F0080A">
        <w:rPr>
          <w:rFonts w:eastAsia="SimSun"/>
          <w:bCs/>
          <w:sz w:val="24"/>
          <w:szCs w:val="24"/>
        </w:rPr>
        <w:t>выполнением</w:t>
      </w:r>
      <w:r w:rsidRPr="00F0080A">
        <w:rPr>
          <w:rFonts w:eastAsia="SimSun"/>
          <w:bCs/>
          <w:sz w:val="24"/>
          <w:szCs w:val="24"/>
        </w:rPr>
        <w:t xml:space="preserve"> настоящего постановления возложить на Заместителя Главы Одинцовского городского округа Московской области Коротаева</w:t>
      </w:r>
      <w:r w:rsidR="00CB55FF" w:rsidRPr="00F0080A">
        <w:rPr>
          <w:rFonts w:eastAsia="SimSun"/>
          <w:bCs/>
          <w:sz w:val="24"/>
          <w:szCs w:val="24"/>
        </w:rPr>
        <w:t xml:space="preserve"> М.В.</w:t>
      </w:r>
    </w:p>
    <w:p w:rsidR="000B337A" w:rsidRPr="00F0080A" w:rsidRDefault="000B337A" w:rsidP="00FB7ACE">
      <w:pPr>
        <w:jc w:val="both"/>
        <w:rPr>
          <w:rFonts w:eastAsia="SimSun"/>
          <w:bCs/>
          <w:sz w:val="24"/>
          <w:szCs w:val="24"/>
        </w:rPr>
      </w:pPr>
    </w:p>
    <w:p w:rsidR="00FB7ACE" w:rsidRPr="00F0080A" w:rsidRDefault="00FB7ACE" w:rsidP="00FB7ACE">
      <w:pPr>
        <w:jc w:val="both"/>
        <w:rPr>
          <w:rFonts w:eastAsia="SimSun"/>
          <w:bCs/>
          <w:sz w:val="24"/>
          <w:szCs w:val="24"/>
        </w:rPr>
      </w:pPr>
    </w:p>
    <w:p w:rsidR="003027DD" w:rsidRPr="00F0080A" w:rsidRDefault="000B337A" w:rsidP="007157FC">
      <w:pPr>
        <w:tabs>
          <w:tab w:val="left" w:pos="7938"/>
        </w:tabs>
        <w:rPr>
          <w:rFonts w:eastAsia="SimSun"/>
          <w:bCs/>
          <w:sz w:val="24"/>
          <w:szCs w:val="24"/>
          <w:lang w:eastAsia="zh-CN"/>
        </w:rPr>
      </w:pPr>
      <w:r w:rsidRPr="00F0080A">
        <w:rPr>
          <w:rFonts w:eastAsia="SimSun"/>
          <w:bCs/>
          <w:sz w:val="24"/>
          <w:szCs w:val="24"/>
          <w:lang w:eastAsia="zh-CN"/>
        </w:rPr>
        <w:t xml:space="preserve">Глава Одинцовского городского округа                                             </w:t>
      </w:r>
      <w:r w:rsidR="002E5C9B" w:rsidRPr="00F0080A">
        <w:rPr>
          <w:rFonts w:eastAsia="SimSun"/>
          <w:bCs/>
          <w:sz w:val="24"/>
          <w:szCs w:val="24"/>
          <w:lang w:eastAsia="zh-CN"/>
        </w:rPr>
        <w:t xml:space="preserve"> </w:t>
      </w:r>
      <w:r w:rsidR="001D0588" w:rsidRPr="00F0080A">
        <w:rPr>
          <w:rFonts w:eastAsia="SimSun"/>
          <w:bCs/>
          <w:sz w:val="24"/>
          <w:szCs w:val="24"/>
          <w:lang w:eastAsia="zh-CN"/>
        </w:rPr>
        <w:t xml:space="preserve">     </w:t>
      </w:r>
      <w:r w:rsidR="007157FC" w:rsidRPr="00F0080A">
        <w:rPr>
          <w:rFonts w:eastAsia="SimSun"/>
          <w:bCs/>
          <w:sz w:val="24"/>
          <w:szCs w:val="24"/>
          <w:lang w:eastAsia="zh-CN"/>
        </w:rPr>
        <w:t xml:space="preserve">  </w:t>
      </w:r>
      <w:r w:rsidR="006F0179">
        <w:rPr>
          <w:rFonts w:eastAsia="SimSun"/>
          <w:bCs/>
          <w:sz w:val="24"/>
          <w:szCs w:val="24"/>
          <w:lang w:eastAsia="zh-CN"/>
        </w:rPr>
        <w:t xml:space="preserve">              </w:t>
      </w:r>
      <w:bookmarkStart w:id="0" w:name="_GoBack"/>
      <w:bookmarkEnd w:id="0"/>
      <w:r w:rsidRPr="00F0080A">
        <w:rPr>
          <w:rFonts w:eastAsia="SimSun"/>
          <w:bCs/>
          <w:sz w:val="24"/>
          <w:szCs w:val="24"/>
          <w:lang w:eastAsia="zh-CN"/>
        </w:rPr>
        <w:t>А.Р. Иванов</w:t>
      </w:r>
    </w:p>
    <w:p w:rsidR="000B337A" w:rsidRPr="00F0080A" w:rsidRDefault="000B337A" w:rsidP="00FB7ACE">
      <w:pPr>
        <w:pStyle w:val="2"/>
        <w:rPr>
          <w:rFonts w:ascii="Arial" w:hAnsi="Arial" w:cs="Arial"/>
          <w:sz w:val="24"/>
          <w:szCs w:val="24"/>
        </w:rPr>
      </w:pPr>
    </w:p>
    <w:p w:rsidR="00FC701D" w:rsidRPr="00F0080A" w:rsidRDefault="00FC701D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sz w:val="24"/>
          <w:szCs w:val="24"/>
        </w:rPr>
      </w:pPr>
      <w:r w:rsidRPr="00F0080A">
        <w:rPr>
          <w:sz w:val="24"/>
          <w:szCs w:val="24"/>
        </w:rPr>
        <w:t xml:space="preserve">УТВЕРЖДЕНА </w:t>
      </w:r>
    </w:p>
    <w:p w:rsidR="00AF6489" w:rsidRPr="00F0080A" w:rsidRDefault="00AF6489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sz w:val="24"/>
          <w:szCs w:val="24"/>
        </w:rPr>
      </w:pPr>
      <w:r w:rsidRPr="00F0080A">
        <w:rPr>
          <w:sz w:val="24"/>
          <w:szCs w:val="24"/>
        </w:rPr>
        <w:lastRenderedPageBreak/>
        <w:t>постановлен</w:t>
      </w:r>
      <w:r w:rsidR="0069027C" w:rsidRPr="00F0080A">
        <w:rPr>
          <w:sz w:val="24"/>
          <w:szCs w:val="24"/>
        </w:rPr>
        <w:t>и</w:t>
      </w:r>
      <w:r w:rsidRPr="00F0080A">
        <w:rPr>
          <w:sz w:val="24"/>
          <w:szCs w:val="24"/>
        </w:rPr>
        <w:t>ем Администрации   Одинцовского городского округа  Московской области</w:t>
      </w:r>
    </w:p>
    <w:p w:rsidR="00AF6489" w:rsidRPr="00F0080A" w:rsidRDefault="00AF6489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sz w:val="24"/>
          <w:szCs w:val="24"/>
        </w:rPr>
      </w:pPr>
      <w:r w:rsidRPr="00F0080A">
        <w:rPr>
          <w:sz w:val="24"/>
          <w:szCs w:val="24"/>
        </w:rPr>
        <w:t>от «</w:t>
      </w:r>
      <w:r w:rsidR="00F0080A" w:rsidRPr="00F0080A">
        <w:rPr>
          <w:sz w:val="24"/>
          <w:szCs w:val="24"/>
        </w:rPr>
        <w:t>19</w:t>
      </w:r>
      <w:r w:rsidRPr="00F0080A">
        <w:rPr>
          <w:sz w:val="24"/>
          <w:szCs w:val="24"/>
        </w:rPr>
        <w:t xml:space="preserve">» </w:t>
      </w:r>
      <w:r w:rsidR="00F0080A" w:rsidRPr="00F0080A">
        <w:rPr>
          <w:sz w:val="24"/>
          <w:szCs w:val="24"/>
        </w:rPr>
        <w:t>12.</w:t>
      </w:r>
      <w:r w:rsidRPr="00F0080A">
        <w:rPr>
          <w:sz w:val="24"/>
          <w:szCs w:val="24"/>
        </w:rPr>
        <w:t xml:space="preserve"> 202</w:t>
      </w:r>
      <w:r w:rsidR="00F0080A" w:rsidRPr="00F0080A">
        <w:rPr>
          <w:sz w:val="24"/>
          <w:szCs w:val="24"/>
        </w:rPr>
        <w:t>5</w:t>
      </w:r>
      <w:r w:rsidRPr="00F0080A">
        <w:rPr>
          <w:sz w:val="24"/>
          <w:szCs w:val="24"/>
        </w:rPr>
        <w:t xml:space="preserve"> № </w:t>
      </w:r>
      <w:r w:rsidR="00F0080A" w:rsidRPr="00F0080A">
        <w:rPr>
          <w:sz w:val="24"/>
          <w:szCs w:val="24"/>
        </w:rPr>
        <w:t>8195</w:t>
      </w:r>
    </w:p>
    <w:p w:rsidR="00246C4C" w:rsidRPr="00F0080A" w:rsidRDefault="00246C4C" w:rsidP="0064488E">
      <w:pPr>
        <w:widowControl/>
        <w:autoSpaceDE/>
        <w:autoSpaceDN/>
        <w:adjustRightInd/>
        <w:ind w:left="5103"/>
        <w:rPr>
          <w:sz w:val="24"/>
          <w:szCs w:val="24"/>
        </w:rPr>
      </w:pPr>
    </w:p>
    <w:p w:rsidR="003D18AA" w:rsidRPr="00F0080A" w:rsidRDefault="003D18AA" w:rsidP="0064488E">
      <w:pPr>
        <w:widowControl/>
        <w:autoSpaceDE/>
        <w:autoSpaceDN/>
        <w:adjustRightInd/>
        <w:ind w:left="5103"/>
        <w:rPr>
          <w:sz w:val="24"/>
          <w:szCs w:val="24"/>
        </w:rPr>
      </w:pPr>
    </w:p>
    <w:p w:rsidR="000E7371" w:rsidRPr="00F0080A" w:rsidRDefault="000E7371" w:rsidP="000E7371">
      <w:pPr>
        <w:jc w:val="center"/>
        <w:outlineLvl w:val="0"/>
        <w:rPr>
          <w:sz w:val="24"/>
          <w:szCs w:val="24"/>
        </w:rPr>
      </w:pPr>
      <w:r w:rsidRPr="00F0080A">
        <w:rPr>
          <w:sz w:val="24"/>
          <w:szCs w:val="24"/>
        </w:rPr>
        <w:t xml:space="preserve">Программа профилактики рисков причинения вреда (ущерба) </w:t>
      </w:r>
    </w:p>
    <w:p w:rsidR="000E7371" w:rsidRPr="00F0080A" w:rsidRDefault="000E7371" w:rsidP="000E7371">
      <w:pPr>
        <w:jc w:val="center"/>
        <w:outlineLvl w:val="0"/>
        <w:rPr>
          <w:sz w:val="24"/>
          <w:szCs w:val="24"/>
        </w:rPr>
      </w:pPr>
      <w:r w:rsidRPr="00F0080A">
        <w:rPr>
          <w:sz w:val="24"/>
          <w:szCs w:val="24"/>
        </w:rPr>
        <w:t xml:space="preserve">охраняемым законом ценностям на </w:t>
      </w:r>
      <w:r w:rsidR="001D0588" w:rsidRPr="00F0080A">
        <w:rPr>
          <w:sz w:val="24"/>
          <w:szCs w:val="24"/>
        </w:rPr>
        <w:t>2026</w:t>
      </w:r>
      <w:r w:rsidRPr="00F0080A">
        <w:rPr>
          <w:sz w:val="24"/>
          <w:szCs w:val="24"/>
        </w:rPr>
        <w:t xml:space="preserve"> год в сфере муниципального </w:t>
      </w:r>
    </w:p>
    <w:p w:rsidR="000E7371" w:rsidRPr="00F0080A" w:rsidRDefault="000E7371" w:rsidP="000E7371">
      <w:pPr>
        <w:jc w:val="center"/>
        <w:outlineLvl w:val="0"/>
        <w:rPr>
          <w:sz w:val="24"/>
          <w:szCs w:val="24"/>
        </w:rPr>
      </w:pPr>
      <w:r w:rsidRPr="00F0080A">
        <w:rPr>
          <w:sz w:val="24"/>
          <w:szCs w:val="24"/>
        </w:rPr>
        <w:t xml:space="preserve">контроля за исполнением единой теплоснабжающей организацией обязательств </w:t>
      </w:r>
    </w:p>
    <w:p w:rsidR="007C0965" w:rsidRPr="00F0080A" w:rsidRDefault="000E7371" w:rsidP="000E7371">
      <w:pPr>
        <w:jc w:val="center"/>
        <w:outlineLvl w:val="0"/>
        <w:rPr>
          <w:sz w:val="24"/>
          <w:szCs w:val="24"/>
        </w:rPr>
      </w:pPr>
      <w:r w:rsidRPr="00F0080A">
        <w:rPr>
          <w:sz w:val="24"/>
          <w:szCs w:val="24"/>
        </w:rPr>
        <w:t xml:space="preserve">по строительству, реконструкции и (или) модернизации объектов теплоснабжения </w:t>
      </w:r>
    </w:p>
    <w:p w:rsidR="00764770" w:rsidRPr="00F0080A" w:rsidRDefault="009B4E3D" w:rsidP="000E7371">
      <w:pPr>
        <w:jc w:val="center"/>
        <w:outlineLvl w:val="0"/>
        <w:rPr>
          <w:color w:val="000000"/>
          <w:sz w:val="24"/>
          <w:szCs w:val="24"/>
        </w:rPr>
      </w:pPr>
      <w:r w:rsidRPr="00F0080A">
        <w:rPr>
          <w:sz w:val="24"/>
          <w:szCs w:val="24"/>
        </w:rPr>
        <w:t xml:space="preserve">на территории </w:t>
      </w:r>
      <w:r w:rsidR="00E63312" w:rsidRPr="00F0080A">
        <w:rPr>
          <w:color w:val="000000"/>
          <w:sz w:val="24"/>
          <w:szCs w:val="24"/>
        </w:rPr>
        <w:t xml:space="preserve">Одинцовского городского округа </w:t>
      </w:r>
      <w:r w:rsidR="00764770" w:rsidRPr="00F0080A">
        <w:rPr>
          <w:color w:val="000000"/>
          <w:sz w:val="24"/>
          <w:szCs w:val="24"/>
        </w:rPr>
        <w:t>Московской области</w:t>
      </w:r>
    </w:p>
    <w:p w:rsidR="00764770" w:rsidRPr="00F0080A" w:rsidRDefault="00764770" w:rsidP="00764770">
      <w:pPr>
        <w:jc w:val="center"/>
        <w:outlineLvl w:val="0"/>
        <w:rPr>
          <w:sz w:val="24"/>
          <w:szCs w:val="24"/>
        </w:rPr>
      </w:pPr>
    </w:p>
    <w:p w:rsidR="00116AE6" w:rsidRPr="00F0080A" w:rsidRDefault="00116AE6" w:rsidP="00116AE6">
      <w:pPr>
        <w:ind w:firstLine="567"/>
        <w:jc w:val="both"/>
        <w:outlineLvl w:val="0"/>
        <w:rPr>
          <w:sz w:val="24"/>
          <w:szCs w:val="24"/>
        </w:rPr>
      </w:pPr>
      <w:r w:rsidRPr="00F0080A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1D0588" w:rsidRPr="00F0080A">
        <w:rPr>
          <w:sz w:val="24"/>
          <w:szCs w:val="24"/>
        </w:rPr>
        <w:t>2026</w:t>
      </w:r>
      <w:r w:rsidRPr="00F0080A">
        <w:rPr>
          <w:sz w:val="24"/>
          <w:szCs w:val="24"/>
        </w:rPr>
        <w:t xml:space="preserve"> год в сфере муниципального контроля </w:t>
      </w:r>
      <w:r w:rsidRPr="00F0080A">
        <w:rPr>
          <w:sz w:val="24"/>
          <w:szCs w:val="24"/>
        </w:rPr>
        <w:br/>
        <w:t xml:space="preserve">за исполнением единой теплоснабжающей организацией обязательств </w:t>
      </w:r>
      <w:r w:rsidRPr="00F0080A">
        <w:rPr>
          <w:sz w:val="24"/>
          <w:szCs w:val="24"/>
        </w:rPr>
        <w:br/>
        <w:t>по строительству, реконструкции и (или) модернизации объектов теплоснабжения</w:t>
      </w:r>
      <w:r w:rsidRPr="00F0080A">
        <w:rPr>
          <w:spacing w:val="2"/>
          <w:sz w:val="24"/>
          <w:szCs w:val="24"/>
        </w:rPr>
        <w:t xml:space="preserve"> </w:t>
      </w:r>
      <w:r w:rsidR="009B4E3D" w:rsidRPr="00F0080A">
        <w:rPr>
          <w:spacing w:val="2"/>
          <w:sz w:val="24"/>
          <w:szCs w:val="24"/>
        </w:rPr>
        <w:t xml:space="preserve">на территории </w:t>
      </w:r>
      <w:r w:rsidRPr="00F0080A">
        <w:rPr>
          <w:sz w:val="24"/>
          <w:szCs w:val="24"/>
        </w:rPr>
        <w:t>Одинцовского городского округа Московской области (далее – Программа) разработана в целях  стимулирования добросовестного соблюдения обязательных требований</w:t>
      </w:r>
      <w:r w:rsidR="006E4F25" w:rsidRPr="00F0080A">
        <w:rPr>
          <w:sz w:val="24"/>
          <w:szCs w:val="24"/>
        </w:rPr>
        <w:t xml:space="preserve"> всеми</w:t>
      </w:r>
      <w:r w:rsidRPr="00F0080A">
        <w:rPr>
          <w:sz w:val="24"/>
          <w:szCs w:val="24"/>
        </w:rPr>
        <w:t xml:space="preserve"> </w:t>
      </w:r>
      <w:r w:rsidR="00E122F9" w:rsidRPr="00F0080A">
        <w:rPr>
          <w:sz w:val="24"/>
          <w:szCs w:val="24"/>
        </w:rPr>
        <w:t>контролируемыми лицами</w:t>
      </w:r>
      <w:r w:rsidRPr="00F0080A">
        <w:rPr>
          <w:sz w:val="24"/>
          <w:szCs w:val="24"/>
        </w:rPr>
        <w:t>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6AE6" w:rsidRPr="00F0080A" w:rsidRDefault="00116AE6" w:rsidP="00116AE6">
      <w:pPr>
        <w:ind w:firstLine="540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Настоящая Программа разработана и подлежит исполнению </w:t>
      </w:r>
      <w:r w:rsidR="003D197F" w:rsidRPr="00F0080A">
        <w:rPr>
          <w:sz w:val="24"/>
          <w:szCs w:val="24"/>
        </w:rPr>
        <w:t xml:space="preserve">Управлением жилищно-коммунального хозяйства Администрации Одинцовского городского округа Московской области </w:t>
      </w:r>
      <w:r w:rsidRPr="00F0080A">
        <w:rPr>
          <w:sz w:val="24"/>
          <w:szCs w:val="24"/>
        </w:rPr>
        <w:t>(далее</w:t>
      </w:r>
      <w:r w:rsidR="00024C99" w:rsidRPr="00F0080A">
        <w:rPr>
          <w:sz w:val="24"/>
          <w:szCs w:val="24"/>
        </w:rPr>
        <w:t xml:space="preserve"> </w:t>
      </w:r>
      <w:r w:rsidRPr="00F0080A">
        <w:rPr>
          <w:sz w:val="24"/>
          <w:szCs w:val="24"/>
        </w:rPr>
        <w:t>– Администрация</w:t>
      </w:r>
      <w:r w:rsidR="00024C99" w:rsidRPr="00F0080A">
        <w:rPr>
          <w:sz w:val="24"/>
          <w:szCs w:val="24"/>
        </w:rPr>
        <w:t xml:space="preserve"> / орган муниципального контроля</w:t>
      </w:r>
      <w:r w:rsidRPr="00F0080A">
        <w:rPr>
          <w:sz w:val="24"/>
          <w:szCs w:val="24"/>
        </w:rPr>
        <w:t>).</w:t>
      </w:r>
    </w:p>
    <w:p w:rsidR="00116AE6" w:rsidRPr="00F0080A" w:rsidRDefault="00116AE6" w:rsidP="00116AE6">
      <w:pPr>
        <w:ind w:firstLine="567"/>
        <w:jc w:val="both"/>
        <w:rPr>
          <w:sz w:val="24"/>
          <w:szCs w:val="24"/>
        </w:rPr>
      </w:pPr>
    </w:p>
    <w:p w:rsidR="00116AE6" w:rsidRPr="00F0080A" w:rsidRDefault="00116AE6" w:rsidP="00E32AB9">
      <w:pPr>
        <w:ind w:firstLine="567"/>
        <w:jc w:val="center"/>
        <w:rPr>
          <w:sz w:val="24"/>
          <w:szCs w:val="24"/>
        </w:rPr>
      </w:pPr>
      <w:r w:rsidRPr="00F0080A">
        <w:rPr>
          <w:sz w:val="24"/>
          <w:szCs w:val="24"/>
          <w:lang w:val="en-US"/>
        </w:rPr>
        <w:t>I</w:t>
      </w:r>
      <w:r w:rsidRPr="00F0080A">
        <w:rPr>
          <w:sz w:val="24"/>
          <w:szCs w:val="24"/>
        </w:rPr>
        <w:t xml:space="preserve">. Анализ текущего состояния осуществления муниципального   контроля, описание текущего развития профилактической деятельности </w:t>
      </w:r>
      <w:r w:rsidR="00681420" w:rsidRPr="00F0080A">
        <w:rPr>
          <w:sz w:val="24"/>
          <w:szCs w:val="24"/>
        </w:rPr>
        <w:t>органа муниципального контроля</w:t>
      </w:r>
      <w:r w:rsidRPr="00F0080A">
        <w:rPr>
          <w:sz w:val="24"/>
          <w:szCs w:val="24"/>
        </w:rPr>
        <w:t>, характеристика проблем, на решение которых направлена Программа</w:t>
      </w:r>
    </w:p>
    <w:p w:rsidR="00116AE6" w:rsidRPr="00F0080A" w:rsidRDefault="00116AE6" w:rsidP="00116AE6">
      <w:pPr>
        <w:ind w:left="567"/>
        <w:jc w:val="center"/>
        <w:rPr>
          <w:sz w:val="24"/>
          <w:szCs w:val="24"/>
        </w:rPr>
      </w:pPr>
    </w:p>
    <w:p w:rsidR="00116AE6" w:rsidRPr="00F0080A" w:rsidRDefault="00116AE6" w:rsidP="007614C5">
      <w:pP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F0080A">
        <w:rPr>
          <w:sz w:val="24"/>
          <w:szCs w:val="24"/>
        </w:rPr>
        <w:t>1.</w:t>
      </w:r>
      <w:r w:rsidR="00053A49" w:rsidRPr="00F0080A">
        <w:rPr>
          <w:sz w:val="24"/>
          <w:szCs w:val="24"/>
        </w:rPr>
        <w:tab/>
      </w:r>
      <w:r w:rsidRPr="00F0080A">
        <w:rPr>
          <w:sz w:val="24"/>
          <w:szCs w:val="24"/>
        </w:rPr>
        <w:t xml:space="preserve">Вид муниципального контроля: муниципальный контроль </w:t>
      </w:r>
      <w:r w:rsidRPr="00F0080A">
        <w:rPr>
          <w:sz w:val="24"/>
          <w:szCs w:val="24"/>
        </w:rPr>
        <w:br/>
        <w:t xml:space="preserve">за исполнением единой теплоснабжающей организацией обязательств </w:t>
      </w:r>
      <w:r w:rsidRPr="00F0080A">
        <w:rPr>
          <w:sz w:val="24"/>
          <w:szCs w:val="24"/>
        </w:rPr>
        <w:br/>
        <w:t>по строительству, реконструкции и (или) модернизации объектов теплоснабжения</w:t>
      </w:r>
      <w:r w:rsidRPr="00F0080A">
        <w:rPr>
          <w:color w:val="4F81BD"/>
          <w:spacing w:val="2"/>
          <w:sz w:val="24"/>
          <w:szCs w:val="24"/>
        </w:rPr>
        <w:t xml:space="preserve"> </w:t>
      </w:r>
      <w:r w:rsidR="009B4E3D" w:rsidRPr="00F0080A">
        <w:rPr>
          <w:color w:val="000000"/>
          <w:spacing w:val="2"/>
          <w:sz w:val="24"/>
          <w:szCs w:val="24"/>
        </w:rPr>
        <w:t xml:space="preserve">на территории </w:t>
      </w:r>
      <w:r w:rsidRPr="00F0080A">
        <w:rPr>
          <w:sz w:val="24"/>
          <w:szCs w:val="24"/>
        </w:rPr>
        <w:t>Одинцовского городского округа</w:t>
      </w:r>
      <w:r w:rsidRPr="00F0080A">
        <w:rPr>
          <w:i/>
          <w:color w:val="000000"/>
          <w:sz w:val="24"/>
          <w:szCs w:val="24"/>
        </w:rPr>
        <w:t xml:space="preserve"> </w:t>
      </w:r>
      <w:r w:rsidRPr="00F0080A">
        <w:rPr>
          <w:color w:val="000000"/>
          <w:sz w:val="24"/>
          <w:szCs w:val="24"/>
        </w:rPr>
        <w:t>Московской области</w:t>
      </w:r>
      <w:r w:rsidR="002050E2" w:rsidRPr="00F0080A">
        <w:rPr>
          <w:color w:val="000000"/>
          <w:sz w:val="24"/>
          <w:szCs w:val="24"/>
        </w:rPr>
        <w:t xml:space="preserve"> (далее – муниципальный контроль)</w:t>
      </w:r>
      <w:r w:rsidRPr="00F0080A">
        <w:rPr>
          <w:color w:val="000000"/>
          <w:sz w:val="24"/>
          <w:szCs w:val="24"/>
        </w:rPr>
        <w:t>.</w:t>
      </w:r>
    </w:p>
    <w:p w:rsidR="00116AE6" w:rsidRPr="00F0080A" w:rsidRDefault="00116AE6" w:rsidP="007614C5">
      <w:pPr>
        <w:pStyle w:val="ConsPlusNormal"/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2. Предметом муниципального контроля является соблюдение единой теплоснабжающей организацией (далее – контролируемые лица) в процессе реализации мероприятий по строительству, реконструкции и (или) модернизации объектов теплоснабжения, необхо</w:t>
      </w:r>
      <w:r w:rsidR="00E334C2" w:rsidRPr="00F0080A">
        <w:rPr>
          <w:sz w:val="24"/>
          <w:szCs w:val="24"/>
        </w:rPr>
        <w:t xml:space="preserve">димых для развития, обеспечения </w:t>
      </w:r>
      <w:r w:rsidRPr="00F0080A">
        <w:rPr>
          <w:sz w:val="24"/>
          <w:szCs w:val="24"/>
        </w:rPr>
        <w:t>надежности и энергетической эффективности системы теплоснабжения</w:t>
      </w:r>
      <w:r w:rsidR="00E334C2" w:rsidRPr="00F0080A">
        <w:rPr>
          <w:sz w:val="24"/>
          <w:szCs w:val="24"/>
        </w:rPr>
        <w:t xml:space="preserve"> </w:t>
      </w:r>
      <w:r w:rsidRPr="00F0080A">
        <w:rPr>
          <w:sz w:val="24"/>
          <w:szCs w:val="24"/>
        </w:rPr>
        <w:t>и опре</w:t>
      </w:r>
      <w:r w:rsidR="00E334C2" w:rsidRPr="00F0080A">
        <w:rPr>
          <w:sz w:val="24"/>
          <w:szCs w:val="24"/>
        </w:rPr>
        <w:t xml:space="preserve">деленных </w:t>
      </w:r>
      <w:r w:rsidRPr="00F0080A">
        <w:rPr>
          <w:sz w:val="24"/>
          <w:szCs w:val="24"/>
        </w:rPr>
        <w:t>для нее в схеме теплосна</w:t>
      </w:r>
      <w:r w:rsidR="00E334C2" w:rsidRPr="00F0080A">
        <w:rPr>
          <w:sz w:val="24"/>
          <w:szCs w:val="24"/>
        </w:rPr>
        <w:t xml:space="preserve">бжения, требований Федерального закона от 27.07.2010 </w:t>
      </w:r>
      <w:r w:rsidRPr="00F0080A">
        <w:rPr>
          <w:sz w:val="24"/>
          <w:szCs w:val="24"/>
        </w:rPr>
        <w:t xml:space="preserve">№ 190-ФЗ «О теплоснабжении» </w:t>
      </w:r>
      <w:r w:rsidR="0069027C" w:rsidRPr="00F0080A">
        <w:rPr>
          <w:sz w:val="24"/>
          <w:szCs w:val="24"/>
        </w:rPr>
        <w:t xml:space="preserve">(далее – ФЗ № 190-ФЗ) </w:t>
      </w:r>
      <w:r w:rsidRPr="00F0080A">
        <w:rPr>
          <w:sz w:val="24"/>
          <w:szCs w:val="24"/>
        </w:rPr>
        <w:t>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116AE6" w:rsidRPr="00F0080A" w:rsidRDefault="00116AE6" w:rsidP="007614C5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 w:rsidRPr="00F0080A"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D197F" w:rsidRPr="00F0080A" w:rsidRDefault="00856D87" w:rsidP="007614C5">
      <w:pPr>
        <w:pStyle w:val="HTML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F0080A">
        <w:rPr>
          <w:rFonts w:ascii="Arial" w:hAnsi="Arial" w:cs="Arial"/>
          <w:sz w:val="24"/>
          <w:szCs w:val="24"/>
          <w:lang w:val="ru-RU"/>
        </w:rPr>
        <w:t>3</w:t>
      </w:r>
      <w:r w:rsidR="003D197F" w:rsidRPr="00F0080A">
        <w:rPr>
          <w:rFonts w:ascii="Arial" w:hAnsi="Arial" w:cs="Arial"/>
          <w:sz w:val="24"/>
          <w:szCs w:val="24"/>
          <w:lang w:val="ru-RU"/>
        </w:rPr>
        <w:t>.</w:t>
      </w:r>
      <w:r w:rsidR="003D197F" w:rsidRPr="00F0080A">
        <w:rPr>
          <w:rFonts w:ascii="Arial" w:hAnsi="Arial" w:cs="Arial"/>
          <w:sz w:val="24"/>
          <w:szCs w:val="24"/>
          <w:lang w:val="ru-RU"/>
        </w:rPr>
        <w:tab/>
        <w:t>Объектами муниципального контроля являются:</w:t>
      </w:r>
    </w:p>
    <w:p w:rsidR="003D197F" w:rsidRPr="00F0080A" w:rsidRDefault="003D197F" w:rsidP="007614C5">
      <w:pPr>
        <w:pStyle w:val="HTML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F0080A">
        <w:rPr>
          <w:rFonts w:ascii="Arial" w:hAnsi="Arial" w:cs="Arial"/>
          <w:sz w:val="24"/>
          <w:szCs w:val="24"/>
          <w:lang w:val="ru-RU"/>
        </w:rPr>
        <w:t>1)</w:t>
      </w:r>
      <w:r w:rsidRPr="00F0080A">
        <w:rPr>
          <w:rFonts w:ascii="Arial" w:hAnsi="Arial" w:cs="Arial"/>
          <w:sz w:val="24"/>
          <w:szCs w:val="24"/>
          <w:lang w:val="ru-RU"/>
        </w:rPr>
        <w:tab/>
        <w:t>деятельность, действия (бездействие) контролируемого лица по исполнению обязательств, в рамках которых должны соблюдаться обязательные требования</w:t>
      </w:r>
      <w:r w:rsidR="00555763" w:rsidRPr="00F0080A">
        <w:rPr>
          <w:rFonts w:ascii="Arial" w:hAnsi="Arial" w:cs="Arial"/>
          <w:sz w:val="24"/>
          <w:szCs w:val="24"/>
          <w:lang w:val="ru-RU"/>
        </w:rPr>
        <w:t>, указанны</w:t>
      </w:r>
      <w:r w:rsidR="004A6190" w:rsidRPr="00F0080A">
        <w:rPr>
          <w:rFonts w:ascii="Arial" w:hAnsi="Arial" w:cs="Arial"/>
          <w:sz w:val="24"/>
          <w:szCs w:val="24"/>
          <w:lang w:val="ru-RU"/>
        </w:rPr>
        <w:t xml:space="preserve">е </w:t>
      </w:r>
      <w:r w:rsidR="00555763" w:rsidRPr="00F0080A">
        <w:rPr>
          <w:rFonts w:ascii="Arial" w:hAnsi="Arial" w:cs="Arial"/>
          <w:sz w:val="24"/>
          <w:szCs w:val="24"/>
          <w:lang w:val="ru-RU"/>
        </w:rPr>
        <w:t xml:space="preserve">в части 3 статьи 23.7 </w:t>
      </w:r>
      <w:r w:rsidR="0069027C" w:rsidRPr="00F0080A">
        <w:rPr>
          <w:rFonts w:ascii="Arial" w:hAnsi="Arial" w:cs="Arial"/>
          <w:sz w:val="24"/>
          <w:szCs w:val="24"/>
        </w:rPr>
        <w:t>ФЗ № 190-ФЗ</w:t>
      </w:r>
      <w:r w:rsidRPr="00F0080A">
        <w:rPr>
          <w:rFonts w:ascii="Arial" w:hAnsi="Arial" w:cs="Arial"/>
          <w:sz w:val="24"/>
          <w:szCs w:val="24"/>
          <w:lang w:val="ru-RU"/>
        </w:rPr>
        <w:t>;</w:t>
      </w:r>
    </w:p>
    <w:p w:rsidR="00555763" w:rsidRPr="00F0080A" w:rsidRDefault="003D197F" w:rsidP="00555763">
      <w:pPr>
        <w:pStyle w:val="HTML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F0080A">
        <w:rPr>
          <w:rFonts w:ascii="Arial" w:hAnsi="Arial" w:cs="Arial"/>
          <w:sz w:val="24"/>
          <w:szCs w:val="24"/>
          <w:lang w:val="ru-RU"/>
        </w:rPr>
        <w:lastRenderedPageBreak/>
        <w:t>2)</w:t>
      </w:r>
      <w:r w:rsidRPr="00F0080A">
        <w:rPr>
          <w:rFonts w:ascii="Arial" w:hAnsi="Arial" w:cs="Arial"/>
          <w:sz w:val="24"/>
          <w:szCs w:val="24"/>
          <w:lang w:val="ru-RU"/>
        </w:rPr>
        <w:tab/>
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</w:t>
      </w:r>
      <w:r w:rsidR="00555763" w:rsidRPr="00F0080A">
        <w:rPr>
          <w:rFonts w:ascii="Arial" w:hAnsi="Arial" w:cs="Arial"/>
          <w:sz w:val="24"/>
          <w:szCs w:val="24"/>
          <w:lang w:val="ru-RU"/>
        </w:rPr>
        <w:t>, указанны</w:t>
      </w:r>
      <w:r w:rsidR="004A6190" w:rsidRPr="00F0080A">
        <w:rPr>
          <w:rFonts w:ascii="Arial" w:hAnsi="Arial" w:cs="Arial"/>
          <w:sz w:val="24"/>
          <w:szCs w:val="24"/>
          <w:lang w:val="ru-RU"/>
        </w:rPr>
        <w:t>е</w:t>
      </w:r>
      <w:r w:rsidR="00555763" w:rsidRPr="00F0080A">
        <w:rPr>
          <w:rFonts w:ascii="Arial" w:hAnsi="Arial" w:cs="Arial"/>
          <w:sz w:val="24"/>
          <w:szCs w:val="24"/>
          <w:lang w:val="ru-RU"/>
        </w:rPr>
        <w:t xml:space="preserve"> в части 3 статьи 23.7 </w:t>
      </w:r>
      <w:r w:rsidR="0069027C" w:rsidRPr="00F0080A">
        <w:rPr>
          <w:rFonts w:ascii="Arial" w:hAnsi="Arial" w:cs="Arial"/>
          <w:sz w:val="24"/>
          <w:szCs w:val="24"/>
        </w:rPr>
        <w:t>ФЗ № 190-ФЗ</w:t>
      </w:r>
      <w:r w:rsidR="00555763" w:rsidRPr="00F0080A">
        <w:rPr>
          <w:rFonts w:ascii="Arial" w:hAnsi="Arial" w:cs="Arial"/>
          <w:sz w:val="24"/>
          <w:szCs w:val="24"/>
          <w:lang w:val="ru-RU"/>
        </w:rPr>
        <w:t>;</w:t>
      </w:r>
    </w:p>
    <w:p w:rsidR="003D197F" w:rsidRPr="00F0080A" w:rsidRDefault="003D197F" w:rsidP="007614C5">
      <w:pPr>
        <w:pStyle w:val="HTML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F0080A">
        <w:rPr>
          <w:rFonts w:ascii="Arial" w:hAnsi="Arial" w:cs="Arial"/>
          <w:sz w:val="24"/>
          <w:szCs w:val="24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</w:t>
      </w:r>
      <w:r w:rsidR="00555763" w:rsidRPr="00F0080A">
        <w:rPr>
          <w:rFonts w:ascii="Arial" w:hAnsi="Arial" w:cs="Arial"/>
          <w:sz w:val="24"/>
          <w:szCs w:val="24"/>
          <w:lang w:val="ru-RU"/>
        </w:rPr>
        <w:t>, указанны</w:t>
      </w:r>
      <w:r w:rsidR="004A6190" w:rsidRPr="00F0080A">
        <w:rPr>
          <w:rFonts w:ascii="Arial" w:hAnsi="Arial" w:cs="Arial"/>
          <w:sz w:val="24"/>
          <w:szCs w:val="24"/>
          <w:lang w:val="ru-RU"/>
        </w:rPr>
        <w:t>е</w:t>
      </w:r>
      <w:r w:rsidR="00555763" w:rsidRPr="00F0080A">
        <w:rPr>
          <w:rFonts w:ascii="Arial" w:hAnsi="Arial" w:cs="Arial"/>
          <w:sz w:val="24"/>
          <w:szCs w:val="24"/>
          <w:lang w:val="ru-RU"/>
        </w:rPr>
        <w:t xml:space="preserve"> в части 3 статьи 23.7 </w:t>
      </w:r>
      <w:r w:rsidR="0069027C" w:rsidRPr="00F0080A">
        <w:rPr>
          <w:rFonts w:ascii="Arial" w:hAnsi="Arial" w:cs="Arial"/>
          <w:sz w:val="24"/>
          <w:szCs w:val="24"/>
        </w:rPr>
        <w:t>ФЗ № 190-ФЗ</w:t>
      </w:r>
      <w:r w:rsidR="00555763" w:rsidRPr="00F0080A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7614C5" w:rsidRPr="00F0080A" w:rsidRDefault="007614C5" w:rsidP="007614C5">
      <w:pPr>
        <w:pStyle w:val="HTML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F0080A">
        <w:rPr>
          <w:rFonts w:ascii="Arial" w:hAnsi="Arial" w:cs="Arial"/>
          <w:sz w:val="24"/>
          <w:szCs w:val="24"/>
          <w:lang w:val="ru-RU"/>
        </w:rPr>
        <w:t>4. Основными проблемами, на решение которых направлена Программа, являются недостаточная информированность контролируем</w:t>
      </w:r>
      <w:r w:rsidR="00AA6FDC" w:rsidRPr="00F0080A">
        <w:rPr>
          <w:rFonts w:ascii="Arial" w:hAnsi="Arial" w:cs="Arial"/>
          <w:sz w:val="24"/>
          <w:szCs w:val="24"/>
          <w:lang w:val="ru-RU"/>
        </w:rPr>
        <w:t xml:space="preserve">ого </w:t>
      </w:r>
      <w:r w:rsidRPr="00F0080A">
        <w:rPr>
          <w:rFonts w:ascii="Arial" w:hAnsi="Arial" w:cs="Arial"/>
          <w:sz w:val="24"/>
          <w:szCs w:val="24"/>
          <w:lang w:val="ru-RU"/>
        </w:rPr>
        <w:t xml:space="preserve">лица об обязательных требованиях и способах их исполнения, а также низкая мотивация добросовестного соблюдения обязательных требований </w:t>
      </w:r>
      <w:r w:rsidR="00AA6FDC" w:rsidRPr="00F0080A">
        <w:rPr>
          <w:rFonts w:ascii="Arial" w:hAnsi="Arial" w:cs="Arial"/>
          <w:sz w:val="24"/>
          <w:szCs w:val="24"/>
          <w:lang w:val="ru-RU"/>
        </w:rPr>
        <w:t>данным</w:t>
      </w:r>
      <w:r w:rsidR="00193D3D" w:rsidRPr="00F0080A">
        <w:rPr>
          <w:rFonts w:ascii="Arial" w:hAnsi="Arial" w:cs="Arial"/>
          <w:sz w:val="24"/>
          <w:szCs w:val="24"/>
        </w:rPr>
        <w:t xml:space="preserve"> лиц</w:t>
      </w:r>
      <w:r w:rsidR="00AA6FDC" w:rsidRPr="00F0080A">
        <w:rPr>
          <w:rFonts w:ascii="Arial" w:hAnsi="Arial" w:cs="Arial"/>
          <w:sz w:val="24"/>
          <w:szCs w:val="24"/>
          <w:lang w:val="ru-RU"/>
        </w:rPr>
        <w:t>ом</w:t>
      </w:r>
      <w:r w:rsidRPr="00F0080A">
        <w:rPr>
          <w:rFonts w:ascii="Arial" w:hAnsi="Arial" w:cs="Arial"/>
          <w:sz w:val="24"/>
          <w:szCs w:val="24"/>
          <w:lang w:val="ru-RU"/>
        </w:rPr>
        <w:t>.</w:t>
      </w:r>
    </w:p>
    <w:p w:rsidR="005E2198" w:rsidRPr="00F0080A" w:rsidRDefault="007614C5" w:rsidP="00DF7208">
      <w:pPr>
        <w:pStyle w:val="a3"/>
        <w:ind w:left="0" w:firstLine="567"/>
        <w:jc w:val="both"/>
        <w:rPr>
          <w:iCs/>
          <w:sz w:val="24"/>
          <w:szCs w:val="24"/>
        </w:rPr>
      </w:pPr>
      <w:r w:rsidRPr="00F0080A">
        <w:rPr>
          <w:sz w:val="24"/>
          <w:szCs w:val="24"/>
        </w:rPr>
        <w:t xml:space="preserve">5. </w:t>
      </w:r>
      <w:r w:rsidR="005E2198" w:rsidRPr="00F0080A">
        <w:rPr>
          <w:sz w:val="24"/>
          <w:szCs w:val="24"/>
        </w:rPr>
        <w:t>В 20</w:t>
      </w:r>
      <w:r w:rsidR="007C664A" w:rsidRPr="00F0080A">
        <w:rPr>
          <w:sz w:val="24"/>
          <w:szCs w:val="24"/>
        </w:rPr>
        <w:t>2</w:t>
      </w:r>
      <w:r w:rsidR="00152162" w:rsidRPr="00F0080A">
        <w:rPr>
          <w:sz w:val="24"/>
          <w:szCs w:val="24"/>
        </w:rPr>
        <w:t>5</w:t>
      </w:r>
      <w:r w:rsidR="00783238" w:rsidRPr="00F0080A">
        <w:rPr>
          <w:sz w:val="24"/>
          <w:szCs w:val="24"/>
        </w:rPr>
        <w:t xml:space="preserve"> году</w:t>
      </w:r>
      <w:r w:rsidR="005E2198" w:rsidRPr="00F0080A">
        <w:rPr>
          <w:sz w:val="24"/>
          <w:szCs w:val="24"/>
        </w:rPr>
        <w:t xml:space="preserve"> плановых и внеплановых поверок, в соответствии с действующим законодательством, </w:t>
      </w:r>
      <w:r w:rsidR="00024C99" w:rsidRPr="00F0080A">
        <w:rPr>
          <w:sz w:val="24"/>
          <w:szCs w:val="24"/>
        </w:rPr>
        <w:t xml:space="preserve">органом муниципального контроля </w:t>
      </w:r>
      <w:r w:rsidR="005E2198" w:rsidRPr="00F0080A">
        <w:rPr>
          <w:sz w:val="24"/>
          <w:szCs w:val="24"/>
        </w:rPr>
        <w:t xml:space="preserve">не проводилось, </w:t>
      </w:r>
      <w:r w:rsidR="005E2198" w:rsidRPr="00F0080A">
        <w:rPr>
          <w:iCs/>
          <w:sz w:val="24"/>
          <w:szCs w:val="24"/>
        </w:rPr>
        <w:t>предостережений о недопустимости нарушения обязательных</w:t>
      </w:r>
      <w:r w:rsidR="0069027C" w:rsidRPr="00F0080A">
        <w:rPr>
          <w:iCs/>
          <w:sz w:val="24"/>
          <w:szCs w:val="24"/>
        </w:rPr>
        <w:t xml:space="preserve"> </w:t>
      </w:r>
      <w:r w:rsidR="005E2198" w:rsidRPr="00F0080A">
        <w:rPr>
          <w:iCs/>
          <w:sz w:val="24"/>
          <w:szCs w:val="24"/>
        </w:rPr>
        <w:t>требований – не выдавались, предписаний не выдавалось, в связи с отсутствием плановых и внеплановых проверок.</w:t>
      </w:r>
    </w:p>
    <w:p w:rsidR="00DF7208" w:rsidRPr="00F0080A" w:rsidRDefault="00DF7208" w:rsidP="00DF7208">
      <w:pPr>
        <w:pStyle w:val="a3"/>
        <w:ind w:left="0"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Обязательны</w:t>
      </w:r>
      <w:r w:rsidR="001650D7" w:rsidRPr="00F0080A">
        <w:rPr>
          <w:sz w:val="24"/>
          <w:szCs w:val="24"/>
        </w:rPr>
        <w:t>е</w:t>
      </w:r>
      <w:r w:rsidRPr="00F0080A">
        <w:rPr>
          <w:sz w:val="24"/>
          <w:szCs w:val="24"/>
        </w:rPr>
        <w:t xml:space="preserve"> профилактически</w:t>
      </w:r>
      <w:r w:rsidR="001650D7" w:rsidRPr="00F0080A">
        <w:rPr>
          <w:sz w:val="24"/>
          <w:szCs w:val="24"/>
        </w:rPr>
        <w:t>е</w:t>
      </w:r>
      <w:r w:rsidRPr="00F0080A">
        <w:rPr>
          <w:sz w:val="24"/>
          <w:szCs w:val="24"/>
        </w:rPr>
        <w:t xml:space="preserve"> визит</w:t>
      </w:r>
      <w:r w:rsidR="001650D7" w:rsidRPr="00F0080A">
        <w:rPr>
          <w:sz w:val="24"/>
          <w:szCs w:val="24"/>
        </w:rPr>
        <w:t>ы</w:t>
      </w:r>
      <w:r w:rsidRPr="00F0080A">
        <w:rPr>
          <w:sz w:val="24"/>
          <w:szCs w:val="24"/>
        </w:rPr>
        <w:t xml:space="preserve"> не проводил</w:t>
      </w:r>
      <w:r w:rsidR="001650D7" w:rsidRPr="00F0080A">
        <w:rPr>
          <w:sz w:val="24"/>
          <w:szCs w:val="24"/>
        </w:rPr>
        <w:t>ись</w:t>
      </w:r>
      <w:r w:rsidR="007332ED" w:rsidRPr="00F0080A">
        <w:rPr>
          <w:sz w:val="24"/>
          <w:szCs w:val="24"/>
        </w:rPr>
        <w:t xml:space="preserve"> в 202</w:t>
      </w:r>
      <w:r w:rsidR="00152162" w:rsidRPr="00F0080A">
        <w:rPr>
          <w:sz w:val="24"/>
          <w:szCs w:val="24"/>
        </w:rPr>
        <w:t>5</w:t>
      </w:r>
      <w:r w:rsidR="007332ED" w:rsidRPr="00F0080A">
        <w:rPr>
          <w:sz w:val="24"/>
          <w:szCs w:val="24"/>
        </w:rPr>
        <w:t xml:space="preserve"> году</w:t>
      </w:r>
      <w:r w:rsidRPr="00F0080A">
        <w:rPr>
          <w:sz w:val="24"/>
          <w:szCs w:val="24"/>
        </w:rPr>
        <w:t>, в связи с отсут</w:t>
      </w:r>
      <w:r w:rsidR="0069027C" w:rsidRPr="00F0080A">
        <w:rPr>
          <w:sz w:val="24"/>
          <w:szCs w:val="24"/>
        </w:rPr>
        <w:t>ст</w:t>
      </w:r>
      <w:r w:rsidRPr="00F0080A">
        <w:rPr>
          <w:sz w:val="24"/>
          <w:szCs w:val="24"/>
        </w:rPr>
        <w:t xml:space="preserve">вием </w:t>
      </w:r>
      <w:r w:rsidR="007332ED" w:rsidRPr="00F0080A">
        <w:rPr>
          <w:sz w:val="24"/>
          <w:szCs w:val="24"/>
        </w:rPr>
        <w:t xml:space="preserve">оснований, предусмотренных статьей 52 Федерального закона от 31.07.2020 </w:t>
      </w:r>
      <w:r w:rsidR="00596399" w:rsidRPr="00F0080A">
        <w:rPr>
          <w:sz w:val="24"/>
          <w:szCs w:val="24"/>
        </w:rPr>
        <w:t xml:space="preserve">    </w:t>
      </w:r>
      <w:r w:rsidR="007332ED" w:rsidRPr="00F0080A">
        <w:rPr>
          <w:sz w:val="24"/>
          <w:szCs w:val="24"/>
        </w:rPr>
        <w:t>№ 248-ФЗ  «О государственном контроле (надзоре) и муниципальном контроле в Российской Федерации»</w:t>
      </w:r>
      <w:r w:rsidRPr="00F0080A">
        <w:rPr>
          <w:sz w:val="24"/>
          <w:szCs w:val="24"/>
        </w:rPr>
        <w:t>.</w:t>
      </w:r>
      <w:r w:rsidR="007332ED" w:rsidRPr="00F0080A">
        <w:rPr>
          <w:sz w:val="24"/>
          <w:szCs w:val="24"/>
        </w:rPr>
        <w:t xml:space="preserve"> </w:t>
      </w:r>
    </w:p>
    <w:p w:rsidR="00DF7208" w:rsidRPr="00F0080A" w:rsidRDefault="00DF7208" w:rsidP="00DF7208">
      <w:pPr>
        <w:pStyle w:val="a3"/>
        <w:ind w:left="0"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Заявлений о проведении в отношении контролируемого лица профилактического визита в адрес </w:t>
      </w:r>
      <w:r w:rsidR="007332ED" w:rsidRPr="00F0080A">
        <w:rPr>
          <w:sz w:val="24"/>
          <w:szCs w:val="24"/>
        </w:rPr>
        <w:t>органа муниципального контроля</w:t>
      </w:r>
      <w:r w:rsidRPr="00F0080A">
        <w:rPr>
          <w:sz w:val="24"/>
          <w:szCs w:val="24"/>
        </w:rPr>
        <w:t xml:space="preserve"> </w:t>
      </w:r>
      <w:r w:rsidR="00BB7AD7" w:rsidRPr="00F0080A">
        <w:rPr>
          <w:sz w:val="24"/>
          <w:szCs w:val="24"/>
        </w:rPr>
        <w:t xml:space="preserve"> в 202</w:t>
      </w:r>
      <w:r w:rsidR="00152162" w:rsidRPr="00F0080A">
        <w:rPr>
          <w:sz w:val="24"/>
          <w:szCs w:val="24"/>
        </w:rPr>
        <w:t>5</w:t>
      </w:r>
      <w:r w:rsidR="00BB7AD7" w:rsidRPr="00F0080A">
        <w:rPr>
          <w:sz w:val="24"/>
          <w:szCs w:val="24"/>
        </w:rPr>
        <w:t xml:space="preserve"> году </w:t>
      </w:r>
      <w:r w:rsidRPr="00F0080A">
        <w:rPr>
          <w:sz w:val="24"/>
          <w:szCs w:val="24"/>
        </w:rPr>
        <w:t>не поступало.</w:t>
      </w:r>
    </w:p>
    <w:p w:rsidR="005E2198" w:rsidRPr="00F0080A" w:rsidRDefault="005944D3" w:rsidP="00DF7208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i/>
          <w:sz w:val="24"/>
          <w:szCs w:val="24"/>
        </w:rPr>
      </w:pPr>
      <w:r w:rsidRPr="00F0080A">
        <w:rPr>
          <w:sz w:val="24"/>
          <w:szCs w:val="24"/>
        </w:rPr>
        <w:t>Показатель п</w:t>
      </w:r>
      <w:r w:rsidR="005E2198" w:rsidRPr="00F0080A">
        <w:rPr>
          <w:sz w:val="24"/>
          <w:szCs w:val="24"/>
        </w:rPr>
        <w:t>овышени</w:t>
      </w:r>
      <w:r w:rsidRPr="00F0080A">
        <w:rPr>
          <w:sz w:val="24"/>
          <w:szCs w:val="24"/>
        </w:rPr>
        <w:t>я</w:t>
      </w:r>
      <w:r w:rsidR="005E2198" w:rsidRPr="00F0080A">
        <w:rPr>
          <w:sz w:val="24"/>
          <w:szCs w:val="24"/>
        </w:rPr>
        <w:t xml:space="preserve"> степени исполнительности контролируемых лиц, устранение причин и условий выявленных нарушений обязательных</w:t>
      </w:r>
      <w:r w:rsidR="0069027C" w:rsidRPr="00F0080A">
        <w:rPr>
          <w:sz w:val="24"/>
          <w:szCs w:val="24"/>
        </w:rPr>
        <w:t xml:space="preserve"> </w:t>
      </w:r>
      <w:r w:rsidR="005E2198" w:rsidRPr="00F0080A">
        <w:rPr>
          <w:sz w:val="24"/>
          <w:szCs w:val="24"/>
        </w:rPr>
        <w:t>требов</w:t>
      </w:r>
      <w:r w:rsidRPr="00F0080A">
        <w:rPr>
          <w:sz w:val="24"/>
          <w:szCs w:val="24"/>
        </w:rPr>
        <w:t xml:space="preserve">аний </w:t>
      </w:r>
      <w:r w:rsidR="005E2198" w:rsidRPr="00F0080A">
        <w:rPr>
          <w:sz w:val="24"/>
          <w:szCs w:val="24"/>
        </w:rPr>
        <w:t>– не посчитан, так как предписаний и предостережений не выдавалось.</w:t>
      </w:r>
    </w:p>
    <w:p w:rsidR="005E2198" w:rsidRPr="00F0080A" w:rsidRDefault="005E2198" w:rsidP="00DF7208">
      <w:pPr>
        <w:shd w:val="clear" w:color="auto" w:fill="FFFFFF"/>
        <w:tabs>
          <w:tab w:val="left" w:pos="993"/>
        </w:tabs>
        <w:ind w:firstLine="567"/>
        <w:jc w:val="both"/>
        <w:rPr>
          <w:iCs/>
          <w:color w:val="000000"/>
          <w:sz w:val="24"/>
          <w:szCs w:val="24"/>
        </w:rPr>
      </w:pPr>
      <w:r w:rsidRPr="00F0080A">
        <w:rPr>
          <w:color w:val="000000"/>
          <w:sz w:val="24"/>
          <w:szCs w:val="24"/>
        </w:rPr>
        <w:t>Оценка эффективности реализации программы профилактики органа муниципального контроля за 202</w:t>
      </w:r>
      <w:r w:rsidR="001D0588" w:rsidRPr="00F0080A">
        <w:rPr>
          <w:color w:val="000000"/>
          <w:sz w:val="24"/>
          <w:szCs w:val="24"/>
        </w:rPr>
        <w:t>5</w:t>
      </w:r>
      <w:r w:rsidRPr="00F0080A">
        <w:rPr>
          <w:color w:val="000000"/>
          <w:sz w:val="24"/>
          <w:szCs w:val="24"/>
        </w:rPr>
        <w:t xml:space="preserve"> год составила 100 %. </w:t>
      </w:r>
    </w:p>
    <w:p w:rsidR="005E2198" w:rsidRPr="00F0080A" w:rsidRDefault="005E2198" w:rsidP="007614C5">
      <w:pPr>
        <w:shd w:val="clear" w:color="auto" w:fill="FFFFFF"/>
        <w:ind w:firstLine="567"/>
        <w:contextualSpacing/>
        <w:jc w:val="both"/>
        <w:rPr>
          <w:sz w:val="24"/>
          <w:szCs w:val="24"/>
          <w:lang w:eastAsia="x-none"/>
        </w:rPr>
      </w:pPr>
      <w:r w:rsidRPr="00F0080A">
        <w:rPr>
          <w:sz w:val="24"/>
          <w:szCs w:val="24"/>
          <w:lang w:val="x-none" w:eastAsia="x-none"/>
        </w:rPr>
        <w:t>В целях предотвращени</w:t>
      </w:r>
      <w:r w:rsidRPr="00F0080A">
        <w:rPr>
          <w:sz w:val="24"/>
          <w:szCs w:val="24"/>
          <w:lang w:eastAsia="x-none"/>
        </w:rPr>
        <w:t>я</w:t>
      </w:r>
      <w:r w:rsidRPr="00F0080A">
        <w:rPr>
          <w:sz w:val="24"/>
          <w:szCs w:val="24"/>
          <w:lang w:val="x-none" w:eastAsia="x-none"/>
        </w:rPr>
        <w:t xml:space="preserve"> рисков причинения вреда </w:t>
      </w:r>
      <w:r w:rsidRPr="00F0080A">
        <w:rPr>
          <w:sz w:val="24"/>
          <w:szCs w:val="24"/>
          <w:lang w:eastAsia="x-none"/>
        </w:rPr>
        <w:t xml:space="preserve">(ущерба) </w:t>
      </w:r>
      <w:r w:rsidRPr="00F0080A">
        <w:rPr>
          <w:sz w:val="24"/>
          <w:szCs w:val="24"/>
          <w:lang w:val="x-none" w:eastAsia="x-none"/>
        </w:rPr>
        <w:t>охраняемым законом ценностям, предупреждени</w:t>
      </w:r>
      <w:r w:rsidRPr="00F0080A">
        <w:rPr>
          <w:sz w:val="24"/>
          <w:szCs w:val="24"/>
          <w:lang w:eastAsia="x-none"/>
        </w:rPr>
        <w:t>я</w:t>
      </w:r>
      <w:r w:rsidRPr="00F0080A">
        <w:rPr>
          <w:sz w:val="24"/>
          <w:szCs w:val="24"/>
          <w:lang w:val="x-none" w:eastAsia="x-none"/>
        </w:rPr>
        <w:t xml:space="preserve"> нарушений обязательных требований</w:t>
      </w:r>
      <w:r w:rsidRPr="00F0080A">
        <w:rPr>
          <w:sz w:val="24"/>
          <w:szCs w:val="24"/>
          <w:lang w:eastAsia="x-none"/>
        </w:rPr>
        <w:t xml:space="preserve"> проведены профилактические мероприятия, </w:t>
      </w:r>
      <w:r w:rsidRPr="00F0080A">
        <w:rPr>
          <w:sz w:val="24"/>
          <w:szCs w:val="24"/>
        </w:rPr>
        <w:t>при осуществлении муниципального контроля на территории Одинцовского городского округа</w:t>
      </w:r>
      <w:r w:rsidRPr="00F0080A">
        <w:rPr>
          <w:sz w:val="24"/>
          <w:szCs w:val="24"/>
          <w:lang w:eastAsia="x-none"/>
        </w:rPr>
        <w:t xml:space="preserve"> Московской области.</w:t>
      </w:r>
    </w:p>
    <w:p w:rsidR="005E2198" w:rsidRPr="00F0080A" w:rsidRDefault="005E2198" w:rsidP="007614C5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В соответствии с </w:t>
      </w:r>
      <w:r w:rsidRPr="00F0080A">
        <w:rPr>
          <w:color w:val="000000"/>
          <w:sz w:val="24"/>
          <w:szCs w:val="24"/>
        </w:rPr>
        <w:t>Программой профилактики</w:t>
      </w:r>
      <w:r w:rsidR="00F53E52" w:rsidRPr="00F0080A">
        <w:rPr>
          <w:color w:val="000000"/>
          <w:sz w:val="24"/>
          <w:szCs w:val="24"/>
        </w:rPr>
        <w:t xml:space="preserve"> на 202</w:t>
      </w:r>
      <w:r w:rsidR="001D0588" w:rsidRPr="00F0080A">
        <w:rPr>
          <w:color w:val="000000"/>
          <w:sz w:val="24"/>
          <w:szCs w:val="24"/>
        </w:rPr>
        <w:t>5</w:t>
      </w:r>
      <w:r w:rsidR="00F53E52" w:rsidRPr="00F0080A">
        <w:rPr>
          <w:color w:val="000000"/>
          <w:sz w:val="24"/>
          <w:szCs w:val="24"/>
        </w:rPr>
        <w:t xml:space="preserve"> год</w:t>
      </w:r>
      <w:r w:rsidRPr="00F0080A">
        <w:rPr>
          <w:sz w:val="24"/>
          <w:szCs w:val="24"/>
          <w:lang w:eastAsia="x-none"/>
        </w:rPr>
        <w:t xml:space="preserve"> </w:t>
      </w:r>
      <w:r w:rsidR="00A87C3A" w:rsidRPr="00F0080A">
        <w:rPr>
          <w:sz w:val="24"/>
          <w:szCs w:val="24"/>
          <w:lang w:eastAsia="x-none"/>
        </w:rPr>
        <w:t>на официальном сайте Одинцовского городского округа Московской области в сети «Интернет»</w:t>
      </w:r>
      <w:r w:rsidRPr="00F0080A">
        <w:rPr>
          <w:sz w:val="24"/>
          <w:szCs w:val="24"/>
        </w:rPr>
        <w:t xml:space="preserve"> в разделе «</w:t>
      </w:r>
      <w:r w:rsidR="00856D87" w:rsidRPr="00F0080A">
        <w:rPr>
          <w:sz w:val="24"/>
          <w:szCs w:val="24"/>
        </w:rPr>
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</w:t>
      </w:r>
      <w:r w:rsidRPr="00F0080A">
        <w:rPr>
          <w:sz w:val="24"/>
          <w:szCs w:val="24"/>
        </w:rPr>
        <w:t>» (</w:t>
      </w:r>
      <w:r w:rsidR="00152162" w:rsidRPr="00F0080A">
        <w:rPr>
          <w:sz w:val="24"/>
          <w:szCs w:val="24"/>
        </w:rPr>
        <w:t>https://odin.ru/main/static.asp?id=1705</w:t>
      </w:r>
      <w:r w:rsidRPr="00F0080A">
        <w:rPr>
          <w:sz w:val="24"/>
          <w:szCs w:val="24"/>
        </w:rPr>
        <w:t xml:space="preserve">) </w:t>
      </w:r>
      <w:r w:rsidRPr="00F0080A">
        <w:rPr>
          <w:sz w:val="24"/>
          <w:szCs w:val="24"/>
          <w:lang w:eastAsia="x-none"/>
        </w:rPr>
        <w:t>размещены</w:t>
      </w:r>
      <w:r w:rsidRPr="00F0080A">
        <w:rPr>
          <w:sz w:val="24"/>
          <w:szCs w:val="24"/>
        </w:rPr>
        <w:t>:</w:t>
      </w:r>
    </w:p>
    <w:p w:rsidR="005E2198" w:rsidRPr="00F0080A" w:rsidRDefault="005E2198" w:rsidP="007614C5">
      <w:pPr>
        <w:pStyle w:val="ConsPlusNormal"/>
        <w:ind w:firstLine="567"/>
        <w:contextualSpacing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1) </w:t>
      </w:r>
      <w:r w:rsidR="00783238" w:rsidRPr="00F0080A">
        <w:rPr>
          <w:sz w:val="24"/>
          <w:szCs w:val="24"/>
        </w:rPr>
        <w:t>и</w:t>
      </w:r>
      <w:r w:rsidR="00856D87" w:rsidRPr="00F0080A">
        <w:rPr>
          <w:sz w:val="24"/>
          <w:szCs w:val="24"/>
        </w:rPr>
        <w:t>нформация о</w:t>
      </w:r>
      <w:r w:rsidRPr="00F0080A">
        <w:rPr>
          <w:sz w:val="24"/>
          <w:szCs w:val="24"/>
        </w:rPr>
        <w:t xml:space="preserve"> нормативн</w:t>
      </w:r>
      <w:r w:rsidR="0069027C" w:rsidRPr="00F0080A">
        <w:rPr>
          <w:sz w:val="24"/>
          <w:szCs w:val="24"/>
        </w:rPr>
        <w:t xml:space="preserve">ых </w:t>
      </w:r>
      <w:r w:rsidRPr="00F0080A">
        <w:rPr>
          <w:sz w:val="24"/>
          <w:szCs w:val="24"/>
        </w:rPr>
        <w:t>правовых акт</w:t>
      </w:r>
      <w:r w:rsidR="00856D87" w:rsidRPr="00F0080A">
        <w:rPr>
          <w:sz w:val="24"/>
          <w:szCs w:val="24"/>
        </w:rPr>
        <w:t>ах</w:t>
      </w:r>
      <w:r w:rsidRPr="00F0080A">
        <w:rPr>
          <w:sz w:val="24"/>
          <w:szCs w:val="24"/>
        </w:rPr>
        <w:t>, регулирующих осуществление муниципального контроля;</w:t>
      </w:r>
    </w:p>
    <w:p w:rsidR="005E2198" w:rsidRPr="00F0080A" w:rsidRDefault="005E2198" w:rsidP="007614C5">
      <w:pPr>
        <w:tabs>
          <w:tab w:val="left" w:pos="2977"/>
          <w:tab w:val="left" w:pos="3544"/>
        </w:tabs>
        <w:ind w:firstLine="567"/>
        <w:contextualSpacing/>
        <w:jc w:val="both"/>
        <w:rPr>
          <w:sz w:val="24"/>
          <w:szCs w:val="24"/>
          <w:lang w:eastAsia="x-none"/>
        </w:rPr>
      </w:pPr>
      <w:r w:rsidRPr="00F0080A">
        <w:rPr>
          <w:sz w:val="24"/>
          <w:szCs w:val="24"/>
        </w:rPr>
        <w:t>2) перечень нормативных правовых актов Российской Федерации и нормативных правовых актов Московской области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:rsidR="00623EDD" w:rsidRPr="00F0080A" w:rsidRDefault="005E2198" w:rsidP="00623EDD">
      <w:pPr>
        <w:pStyle w:val="ConsPlusNormal"/>
        <w:ind w:firstLine="567"/>
        <w:contextualSpacing/>
        <w:jc w:val="both"/>
        <w:rPr>
          <w:sz w:val="24"/>
          <w:szCs w:val="24"/>
        </w:rPr>
      </w:pPr>
      <w:r w:rsidRPr="00F0080A">
        <w:rPr>
          <w:sz w:val="24"/>
          <w:szCs w:val="24"/>
        </w:rPr>
        <w:t>3)  программа профилактики рисков причинения вреда (ущерба)</w:t>
      </w:r>
      <w:r w:rsidR="00623EDD" w:rsidRPr="00F0080A">
        <w:rPr>
          <w:sz w:val="24"/>
          <w:szCs w:val="24"/>
        </w:rPr>
        <w:t>;</w:t>
      </w:r>
    </w:p>
    <w:p w:rsidR="00623EDD" w:rsidRPr="00F0080A" w:rsidRDefault="00623EDD" w:rsidP="00623EDD">
      <w:pPr>
        <w:pStyle w:val="ConsPlusNormal"/>
        <w:ind w:firstLine="567"/>
        <w:contextualSpacing/>
        <w:jc w:val="both"/>
        <w:rPr>
          <w:sz w:val="24"/>
          <w:szCs w:val="24"/>
        </w:rPr>
      </w:pPr>
      <w:r w:rsidRPr="00F0080A">
        <w:rPr>
          <w:sz w:val="24"/>
          <w:szCs w:val="24"/>
        </w:rPr>
        <w:t>4) доклад о виде государственного контроля (надзора), муниципального контроля;</w:t>
      </w:r>
    </w:p>
    <w:p w:rsidR="00623EDD" w:rsidRPr="00F0080A" w:rsidRDefault="00623EDD" w:rsidP="00623EDD">
      <w:pPr>
        <w:pStyle w:val="ConsPlusNormal"/>
        <w:ind w:firstLine="567"/>
        <w:contextualSpacing/>
        <w:jc w:val="both"/>
        <w:rPr>
          <w:sz w:val="24"/>
          <w:szCs w:val="24"/>
        </w:rPr>
      </w:pPr>
      <w:r w:rsidRPr="00F0080A">
        <w:rPr>
          <w:sz w:val="24"/>
          <w:szCs w:val="24"/>
        </w:rPr>
        <w:t>5) доклад, содержащий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 за 202</w:t>
      </w:r>
      <w:r w:rsidR="001D0588" w:rsidRPr="00F0080A">
        <w:rPr>
          <w:sz w:val="24"/>
          <w:szCs w:val="24"/>
        </w:rPr>
        <w:t>4</w:t>
      </w:r>
      <w:r w:rsidRPr="00F0080A">
        <w:rPr>
          <w:sz w:val="24"/>
          <w:szCs w:val="24"/>
        </w:rPr>
        <w:t xml:space="preserve"> год.</w:t>
      </w:r>
    </w:p>
    <w:p w:rsidR="005E2198" w:rsidRPr="00F0080A" w:rsidRDefault="00B325F7" w:rsidP="007614C5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F0080A">
        <w:rPr>
          <w:color w:val="000000"/>
          <w:sz w:val="24"/>
          <w:szCs w:val="24"/>
        </w:rPr>
        <w:lastRenderedPageBreak/>
        <w:t>6</w:t>
      </w:r>
      <w:r w:rsidR="00783238" w:rsidRPr="00F0080A">
        <w:rPr>
          <w:color w:val="000000"/>
          <w:sz w:val="24"/>
          <w:szCs w:val="24"/>
        </w:rPr>
        <w:t xml:space="preserve">. </w:t>
      </w:r>
      <w:r w:rsidR="005E2198" w:rsidRPr="00F0080A">
        <w:rPr>
          <w:color w:val="000000"/>
          <w:sz w:val="24"/>
          <w:szCs w:val="24"/>
        </w:rPr>
        <w:t>Анализ и оценка состояния подконтрольной сферы провод</w:t>
      </w:r>
      <w:r w:rsidR="00F9284F" w:rsidRPr="00F0080A">
        <w:rPr>
          <w:color w:val="000000"/>
          <w:sz w:val="24"/>
          <w:szCs w:val="24"/>
        </w:rPr>
        <w:t>и</w:t>
      </w:r>
      <w:r w:rsidR="005E2198" w:rsidRPr="00F0080A">
        <w:rPr>
          <w:color w:val="000000"/>
          <w:sz w:val="24"/>
          <w:szCs w:val="24"/>
        </w:rPr>
        <w:t xml:space="preserve">тся Управлением жилищно-коммунального хозяйства Администрации Одинцовского городского округа </w:t>
      </w:r>
      <w:r w:rsidR="00A87C3A" w:rsidRPr="00F0080A">
        <w:rPr>
          <w:color w:val="000000"/>
          <w:sz w:val="24"/>
          <w:szCs w:val="24"/>
        </w:rPr>
        <w:t xml:space="preserve">Московской области </w:t>
      </w:r>
      <w:r w:rsidR="005E2198" w:rsidRPr="00F0080A">
        <w:rPr>
          <w:color w:val="000000"/>
          <w:sz w:val="24"/>
          <w:szCs w:val="24"/>
        </w:rPr>
        <w:t>в целях планирования и эффективного осуществления профилактической деятельности.</w:t>
      </w:r>
    </w:p>
    <w:p w:rsidR="00116AE6" w:rsidRPr="00F0080A" w:rsidRDefault="00B325F7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7</w:t>
      </w:r>
      <w:r w:rsidR="00783238" w:rsidRPr="00F0080A">
        <w:rPr>
          <w:sz w:val="24"/>
          <w:szCs w:val="24"/>
        </w:rPr>
        <w:t xml:space="preserve">. </w:t>
      </w:r>
      <w:r w:rsidR="00116AE6" w:rsidRPr="00F0080A">
        <w:rPr>
          <w:sz w:val="24"/>
          <w:szCs w:val="24"/>
        </w:rPr>
        <w:t>В рамках профилактики</w:t>
      </w:r>
      <w:r w:rsidR="00116AE6" w:rsidRPr="00F0080A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116AE6" w:rsidRPr="00F0080A">
        <w:rPr>
          <w:sz w:val="24"/>
          <w:szCs w:val="24"/>
        </w:rPr>
        <w:t xml:space="preserve"> Администрацией  в </w:t>
      </w:r>
      <w:r w:rsidR="001D0588" w:rsidRPr="00F0080A">
        <w:rPr>
          <w:sz w:val="24"/>
          <w:szCs w:val="24"/>
        </w:rPr>
        <w:t>2026</w:t>
      </w:r>
      <w:r w:rsidR="00116AE6" w:rsidRPr="00F0080A">
        <w:rPr>
          <w:sz w:val="24"/>
          <w:szCs w:val="24"/>
        </w:rPr>
        <w:t xml:space="preserve"> году будут осуществля</w:t>
      </w:r>
      <w:r w:rsidR="000755DF" w:rsidRPr="00F0080A">
        <w:rPr>
          <w:sz w:val="24"/>
          <w:szCs w:val="24"/>
        </w:rPr>
        <w:t>ть</w:t>
      </w:r>
      <w:r w:rsidR="00116AE6" w:rsidRPr="00F0080A">
        <w:rPr>
          <w:sz w:val="24"/>
          <w:szCs w:val="24"/>
        </w:rPr>
        <w:t>ся следующие мероприятия:</w:t>
      </w:r>
    </w:p>
    <w:p w:rsidR="00116AE6" w:rsidRPr="00F0080A" w:rsidRDefault="00116AE6" w:rsidP="00A87C3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размещение </w:t>
      </w:r>
      <w:r w:rsidR="00A87C3A" w:rsidRPr="00F0080A">
        <w:rPr>
          <w:sz w:val="24"/>
          <w:szCs w:val="24"/>
        </w:rPr>
        <w:t>на официальном сайте Одинцовского городского округа Московской области в сети «Интернет»</w:t>
      </w:r>
      <w:r w:rsidRPr="00F0080A">
        <w:rPr>
          <w:sz w:val="24"/>
          <w:szCs w:val="24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16AE6" w:rsidRPr="00F0080A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16AE6" w:rsidRPr="00F0080A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</w:t>
      </w:r>
      <w:r w:rsidR="0069027C" w:rsidRPr="00F0080A">
        <w:rPr>
          <w:sz w:val="24"/>
          <w:szCs w:val="24"/>
          <w:lang w:eastAsia="x-none"/>
        </w:rPr>
        <w:t>на официальном сайте Одинцовского городского округа Московской области в сети «Интернет»</w:t>
      </w:r>
      <w:r w:rsidR="0069027C" w:rsidRPr="00F0080A">
        <w:rPr>
          <w:sz w:val="24"/>
          <w:szCs w:val="24"/>
        </w:rPr>
        <w:t xml:space="preserve"> </w:t>
      </w:r>
      <w:r w:rsidRPr="00F0080A">
        <w:rPr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16AE6" w:rsidRPr="00F0080A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A62483" w:rsidRPr="00F0080A">
        <w:rPr>
          <w:sz w:val="24"/>
          <w:szCs w:val="24"/>
        </w:rPr>
        <w:t>.12.</w:t>
      </w:r>
      <w:r w:rsidRPr="00F0080A">
        <w:rPr>
          <w:sz w:val="24"/>
          <w:szCs w:val="24"/>
        </w:rPr>
        <w:t>2008 № 294-ФЗ «О защите прав юридических лиц и индивидуальных предпринимателей при осуществлении государственного контроля (надз</w:t>
      </w:r>
      <w:r w:rsidR="00783238" w:rsidRPr="00F0080A">
        <w:rPr>
          <w:sz w:val="24"/>
          <w:szCs w:val="24"/>
        </w:rPr>
        <w:t>ора) и муниципального контроля»;</w:t>
      </w:r>
    </w:p>
    <w:p w:rsidR="00116AE6" w:rsidRPr="00F0080A" w:rsidRDefault="00783238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формирование и утверждение ежегодного доклада по итогам обобщения правоприменительной практики органом муниципального контроля.</w:t>
      </w:r>
    </w:p>
    <w:p w:rsidR="00B325F7" w:rsidRPr="00F0080A" w:rsidRDefault="00B325F7" w:rsidP="007614C5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116AE6" w:rsidRPr="00F0080A" w:rsidRDefault="00116AE6" w:rsidP="007614C5">
      <w:pPr>
        <w:ind w:firstLine="567"/>
        <w:jc w:val="center"/>
        <w:rPr>
          <w:sz w:val="24"/>
          <w:szCs w:val="24"/>
        </w:rPr>
      </w:pPr>
      <w:r w:rsidRPr="00F0080A">
        <w:rPr>
          <w:color w:val="000000"/>
          <w:sz w:val="24"/>
          <w:szCs w:val="24"/>
          <w:shd w:val="clear" w:color="auto" w:fill="FFFFFF"/>
          <w:lang w:val="en-US"/>
        </w:rPr>
        <w:t>II</w:t>
      </w:r>
      <w:r w:rsidRPr="00F0080A">
        <w:rPr>
          <w:color w:val="000000"/>
          <w:sz w:val="24"/>
          <w:szCs w:val="24"/>
          <w:shd w:val="clear" w:color="auto" w:fill="FFFFFF"/>
        </w:rPr>
        <w:t>. Цели и задачи реализации Программы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</w:p>
    <w:p w:rsidR="00116AE6" w:rsidRPr="00F0080A" w:rsidRDefault="00B325F7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8</w:t>
      </w:r>
      <w:r w:rsidR="00116AE6" w:rsidRPr="00F0080A">
        <w:rPr>
          <w:sz w:val="24"/>
          <w:szCs w:val="24"/>
        </w:rPr>
        <w:t>. Целями профилактической работы являются: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5) снижение административной нагрузки на контролируемых лиц;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6) снижение размера вреда (ущерба), причиняемого охраняемым законом ценностям.</w:t>
      </w:r>
    </w:p>
    <w:p w:rsidR="00116AE6" w:rsidRPr="00F0080A" w:rsidRDefault="00B325F7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9</w:t>
      </w:r>
      <w:r w:rsidR="00116AE6" w:rsidRPr="00F0080A">
        <w:rPr>
          <w:sz w:val="24"/>
          <w:szCs w:val="24"/>
        </w:rPr>
        <w:t>. Задачами профилактической работы являются: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16AE6" w:rsidRPr="00F0080A" w:rsidRDefault="00116AE6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3) повышение правосознания и правовой культуры </w:t>
      </w:r>
      <w:r w:rsidR="00E122F9" w:rsidRPr="00F0080A">
        <w:rPr>
          <w:sz w:val="24"/>
          <w:szCs w:val="24"/>
        </w:rPr>
        <w:t xml:space="preserve">контролируемых  лиц </w:t>
      </w:r>
      <w:r w:rsidRPr="00F0080A">
        <w:rPr>
          <w:sz w:val="24"/>
          <w:szCs w:val="24"/>
        </w:rPr>
        <w:t>в сфере рассматриваемых правоотношений.</w:t>
      </w:r>
    </w:p>
    <w:p w:rsidR="00116AE6" w:rsidRPr="00F0080A" w:rsidRDefault="00B325F7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10</w:t>
      </w:r>
      <w:r w:rsidR="00A1607D" w:rsidRPr="00F0080A">
        <w:rPr>
          <w:sz w:val="24"/>
          <w:szCs w:val="24"/>
        </w:rPr>
        <w:t xml:space="preserve">. </w:t>
      </w:r>
      <w:r w:rsidR="00116AE6" w:rsidRPr="00F0080A">
        <w:rPr>
          <w:sz w:val="24"/>
          <w:szCs w:val="24"/>
        </w:rPr>
        <w:t xml:space="preserve"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</w:t>
      </w:r>
      <w:r w:rsidR="00116AE6" w:rsidRPr="00F0080A">
        <w:rPr>
          <w:sz w:val="24"/>
          <w:szCs w:val="24"/>
        </w:rPr>
        <w:lastRenderedPageBreak/>
        <w:t>стимулирования добросовестности в программе не предусмотрены.</w:t>
      </w:r>
    </w:p>
    <w:p w:rsidR="00116AE6" w:rsidRPr="00F0080A" w:rsidRDefault="00A1607D" w:rsidP="007614C5">
      <w:pPr>
        <w:ind w:firstLine="567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1</w:t>
      </w:r>
      <w:r w:rsidR="00B325F7" w:rsidRPr="00F0080A">
        <w:rPr>
          <w:sz w:val="24"/>
          <w:szCs w:val="24"/>
        </w:rPr>
        <w:t>1</w:t>
      </w:r>
      <w:r w:rsidRPr="00F0080A">
        <w:rPr>
          <w:sz w:val="24"/>
          <w:szCs w:val="24"/>
        </w:rPr>
        <w:t xml:space="preserve">. </w:t>
      </w:r>
      <w:r w:rsidR="00116AE6" w:rsidRPr="00F0080A">
        <w:rPr>
          <w:sz w:val="24"/>
          <w:szCs w:val="24"/>
        </w:rPr>
        <w:t>В положении о виде контроля с</w:t>
      </w:r>
      <w:r w:rsidR="00116AE6" w:rsidRPr="00F0080A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:rsidR="00B325F7" w:rsidRPr="00F0080A" w:rsidRDefault="00B325F7" w:rsidP="00116AE6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116AE6" w:rsidRPr="00F0080A" w:rsidRDefault="00116AE6" w:rsidP="00116AE6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  <w:r w:rsidRPr="00F0080A">
        <w:rPr>
          <w:color w:val="000000"/>
          <w:sz w:val="24"/>
          <w:szCs w:val="24"/>
          <w:shd w:val="clear" w:color="auto" w:fill="FFFFFF"/>
          <w:lang w:val="en-US"/>
        </w:rPr>
        <w:t>I</w:t>
      </w:r>
      <w:r w:rsidR="00DB6AAB" w:rsidRPr="00F0080A">
        <w:rPr>
          <w:color w:val="000000"/>
          <w:sz w:val="24"/>
          <w:szCs w:val="24"/>
          <w:shd w:val="clear" w:color="auto" w:fill="FFFFFF"/>
          <w:lang w:val="en-US"/>
        </w:rPr>
        <w:t>II</w:t>
      </w:r>
      <w:r w:rsidRPr="00F0080A">
        <w:rPr>
          <w:color w:val="000000"/>
          <w:sz w:val="24"/>
          <w:szCs w:val="24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F0080A" w:rsidRDefault="00F0080A" w:rsidP="00116AE6">
      <w:pPr>
        <w:ind w:firstLine="567"/>
        <w:jc w:val="center"/>
        <w:rPr>
          <w:sz w:val="24"/>
          <w:szCs w:val="24"/>
        </w:rPr>
      </w:pPr>
    </w:p>
    <w:p w:rsidR="00F0080A" w:rsidRPr="00F0080A" w:rsidRDefault="00F0080A" w:rsidP="00116AE6">
      <w:pPr>
        <w:ind w:firstLine="567"/>
        <w:jc w:val="center"/>
        <w:rPr>
          <w:sz w:val="24"/>
          <w:szCs w:val="24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873"/>
        <w:gridCol w:w="3203"/>
        <w:gridCol w:w="1711"/>
      </w:tblGrid>
      <w:tr w:rsidR="00B2559A" w:rsidRPr="00F0080A" w:rsidTr="00F0080A">
        <w:trPr>
          <w:trHeight w:hRule="exact" w:val="118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F0080A" w:rsidRDefault="00116AE6" w:rsidP="00375DBB">
            <w:pPr>
              <w:jc w:val="center"/>
            </w:pPr>
            <w:r w:rsidRPr="00F0080A">
              <w:t>№  п/п</w:t>
            </w:r>
          </w:p>
          <w:p w:rsidR="00116AE6" w:rsidRPr="00F0080A" w:rsidRDefault="00116AE6" w:rsidP="00375DBB">
            <w:pPr>
              <w:jc w:val="center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F0080A" w:rsidRDefault="00116AE6" w:rsidP="00375DBB">
            <w:pPr>
              <w:ind w:firstLine="567"/>
              <w:jc w:val="center"/>
            </w:pPr>
            <w:r w:rsidRPr="00F0080A">
              <w:t>Наименование</w:t>
            </w:r>
          </w:p>
          <w:p w:rsidR="00116AE6" w:rsidRPr="00F0080A" w:rsidRDefault="00116AE6" w:rsidP="00375DBB">
            <w:pPr>
              <w:ind w:firstLine="567"/>
              <w:jc w:val="center"/>
            </w:pPr>
            <w:r w:rsidRPr="00F0080A">
              <w:t>мероприятия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F0080A" w:rsidRDefault="00116AE6" w:rsidP="00375DBB">
            <w:pPr>
              <w:jc w:val="center"/>
            </w:pPr>
            <w:r w:rsidRPr="00F0080A">
              <w:t>Срок реализации мероприятия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AE6" w:rsidRPr="00F0080A" w:rsidRDefault="00116AE6" w:rsidP="00375DBB">
            <w:pPr>
              <w:jc w:val="center"/>
            </w:pPr>
            <w:r w:rsidRPr="00F0080A">
              <w:t>Ответственное должностное лицо</w:t>
            </w:r>
          </w:p>
        </w:tc>
      </w:tr>
      <w:tr w:rsidR="000673C3" w:rsidRPr="00F0080A" w:rsidTr="00F0080A">
        <w:trPr>
          <w:trHeight w:hRule="exact"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F0080A" w:rsidRDefault="000673C3" w:rsidP="00375DBB">
            <w:pPr>
              <w:jc w:val="center"/>
            </w:pPr>
            <w:r w:rsidRPr="00F0080A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F0080A" w:rsidRDefault="000673C3" w:rsidP="00375DBB">
            <w:pPr>
              <w:ind w:firstLine="567"/>
              <w:jc w:val="center"/>
            </w:pPr>
            <w:r w:rsidRPr="00F0080A"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F0080A" w:rsidRDefault="000673C3" w:rsidP="00375DBB">
            <w:pPr>
              <w:jc w:val="center"/>
            </w:pPr>
            <w:r w:rsidRPr="00F0080A"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3C3" w:rsidRPr="00F0080A" w:rsidRDefault="000673C3" w:rsidP="00375DBB">
            <w:pPr>
              <w:jc w:val="center"/>
            </w:pPr>
            <w:r w:rsidRPr="00F0080A">
              <w:t>4</w:t>
            </w:r>
          </w:p>
        </w:tc>
      </w:tr>
      <w:tr w:rsidR="00B2559A" w:rsidRPr="00F0080A" w:rsidTr="00F0080A">
        <w:trPr>
          <w:trHeight w:hRule="exact" w:val="511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116AE6" w:rsidP="00375DBB">
            <w:pPr>
              <w:jc w:val="center"/>
            </w:pPr>
            <w:r w:rsidRPr="00F0080A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116AE6" w:rsidP="00375DBB">
            <w:pPr>
              <w:pStyle w:val="ConsPlusNormal"/>
              <w:ind w:left="110" w:right="131" w:firstLine="9"/>
            </w:pPr>
            <w:r w:rsidRPr="00F0080A">
              <w:t>Информирование</w:t>
            </w:r>
            <w:r w:rsidR="00C1278B" w:rsidRPr="00F0080A">
              <w:t>.</w:t>
            </w:r>
          </w:p>
          <w:p w:rsidR="00116AE6" w:rsidRPr="00F0080A" w:rsidRDefault="00116AE6" w:rsidP="00375DBB">
            <w:pPr>
              <w:pStyle w:val="ConsPlusNormal"/>
              <w:ind w:left="110" w:right="131" w:firstLine="9"/>
            </w:pPr>
            <w:r w:rsidRPr="00F0080A">
              <w:t xml:space="preserve">Информирование осуществляется </w:t>
            </w:r>
            <w:r w:rsidR="00D030B9" w:rsidRPr="00F0080A">
              <w:t>органом муниципального контроля</w:t>
            </w:r>
            <w:r w:rsidRPr="00F0080A">
              <w:t xml:space="preserve"> по вопросам соблюдения обязательных требований посредством размещения соответствующих сведений </w:t>
            </w:r>
            <w:r w:rsidR="00D74EBD" w:rsidRPr="00F0080A">
              <w:t>на официальном сайте Одинцовского городского округа Московской области в сети «Интернет» в разделе «Муниципальный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области» (https://odin.ru/main/static.asp?id=1705)</w:t>
            </w:r>
            <w:r w:rsidR="00EB0650" w:rsidRPr="00F0080A">
              <w:t>.</w:t>
            </w:r>
            <w:r w:rsidRPr="00F0080A">
              <w:t xml:space="preserve"> </w:t>
            </w:r>
          </w:p>
          <w:p w:rsidR="00F0080A" w:rsidRPr="00F0080A" w:rsidRDefault="00F0080A" w:rsidP="00375DBB">
            <w:pPr>
              <w:pStyle w:val="ConsPlusNormal"/>
              <w:ind w:left="110" w:right="131" w:firstLine="9"/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EB0650" w:rsidP="00375DBB">
            <w:r w:rsidRPr="00F0080A">
              <w:t>п</w:t>
            </w:r>
            <w:r w:rsidR="00116AE6" w:rsidRPr="00F0080A">
              <w:t>остоянно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EB0650" w:rsidP="00375DBB">
            <w:r w:rsidRPr="00F0080A">
              <w:rPr>
                <w:rFonts w:eastAsia="Calibri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F0080A" w:rsidTr="00F0080A">
        <w:trPr>
          <w:trHeight w:hRule="exact" w:val="52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jc w:val="center"/>
            </w:pPr>
            <w:r w:rsidRPr="00F0080A">
              <w:t>1.1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DBB" w:rsidRPr="00F0080A" w:rsidRDefault="00375DBB" w:rsidP="00375DBB">
            <w:pPr>
              <w:widowControl/>
              <w:autoSpaceDE/>
              <w:autoSpaceDN/>
              <w:adjustRightInd/>
              <w:ind w:left="110"/>
            </w:pPr>
            <w:r w:rsidRPr="00F0080A"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75DBB" w:rsidRPr="00F0080A" w:rsidRDefault="00375DBB" w:rsidP="00375DBB">
            <w:pPr>
              <w:pStyle w:val="a8"/>
              <w:spacing w:before="0" w:beforeAutospacing="0" w:after="0" w:afterAutospacing="0"/>
              <w:ind w:left="110" w:firstLine="9"/>
              <w:rPr>
                <w:rFonts w:ascii="Arial" w:hAnsi="Arial" w:cs="Arial"/>
                <w:sz w:val="20"/>
                <w:szCs w:val="20"/>
              </w:rPr>
            </w:pPr>
            <w:r w:rsidRPr="00F0080A">
              <w:rPr>
                <w:rFonts w:ascii="Arial" w:hAnsi="Arial" w:cs="Arial"/>
                <w:sz w:val="20"/>
                <w:szCs w:val="20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r w:rsidR="00A62483" w:rsidRPr="00F008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r w:rsidRPr="00F0080A">
              <w:t xml:space="preserve">в течение </w:t>
            </w:r>
            <w:r w:rsidR="001D0588" w:rsidRPr="00F0080A">
              <w:t>2026</w:t>
            </w:r>
            <w:r w:rsidRPr="00F0080A">
              <w:t xml:space="preserve"> года, по мере необходимости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r w:rsidRPr="00F0080A">
              <w:rPr>
                <w:rFonts w:eastAsia="Calibri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F0080A" w:rsidTr="00F0080A">
        <w:trPr>
          <w:trHeight w:hRule="exact" w:val="48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jc w:val="center"/>
            </w:pPr>
            <w:r w:rsidRPr="00F0080A">
              <w:lastRenderedPageBreak/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Обобщение правоприменительной практики</w:t>
            </w:r>
          </w:p>
          <w:p w:rsidR="00375DBB" w:rsidRPr="00F0080A" w:rsidRDefault="00375DBB" w:rsidP="00B36C0E">
            <w:pPr>
              <w:shd w:val="clear" w:color="auto" w:fill="FFFFFF"/>
              <w:ind w:left="132" w:right="131" w:hanging="4"/>
              <w:jc w:val="both"/>
            </w:pPr>
            <w:r w:rsidRPr="00F0080A"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и их результатах</w:t>
            </w:r>
            <w:r w:rsidR="00B36C0E" w:rsidRPr="00F0080A">
              <w:t>,</w:t>
            </w:r>
            <w:r w:rsidR="00CD2D0F" w:rsidRPr="00F0080A">
              <w:t xml:space="preserve"> в соответствии со статьей 47 </w:t>
            </w:r>
            <w:r w:rsidR="00B36C0E" w:rsidRPr="00F0080A">
              <w:t xml:space="preserve">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47628A" w:rsidRPr="00F0080A" w:rsidRDefault="00375DBB" w:rsidP="006A2676">
            <w:pPr>
              <w:ind w:left="110" w:firstLine="9"/>
            </w:pPr>
            <w:r w:rsidRPr="00F0080A">
              <w:t>По итогам обобщения правоприменительной практики органом муниципального контроля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приказом (распоряжением) руководителя органа муниципального контроля и размещаются на официальном сайте Одинцовского городского округа Московской области в сети «Интернет».</w:t>
            </w:r>
          </w:p>
          <w:p w:rsidR="00596399" w:rsidRPr="00F0080A" w:rsidRDefault="00596399" w:rsidP="006A2676">
            <w:pPr>
              <w:ind w:left="110" w:firstLine="9"/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pStyle w:val="HTML"/>
              <w:rPr>
                <w:rFonts w:ascii="Arial" w:hAnsi="Arial" w:cs="Arial"/>
                <w:lang w:val="ru-RU"/>
              </w:rPr>
            </w:pPr>
            <w:r w:rsidRPr="00F0080A">
              <w:rPr>
                <w:rFonts w:ascii="Arial" w:hAnsi="Arial" w:cs="Arial"/>
                <w:lang w:val="ru-RU"/>
              </w:rPr>
              <w:t>Ежегодно, в срок до 1 июля года, следующего за отчетным годом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r w:rsidRPr="00F0080A">
              <w:rPr>
                <w:rFonts w:eastAsia="Calibri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F0080A" w:rsidTr="00F0080A">
        <w:trPr>
          <w:trHeight w:hRule="exact" w:val="52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jc w:val="center"/>
              <w:rPr>
                <w:rFonts w:eastAsia="Courier New"/>
                <w:color w:val="000000"/>
              </w:rPr>
            </w:pPr>
            <w:r w:rsidRPr="00F0080A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Объявление предостережения</w:t>
            </w:r>
            <w:r w:rsidR="00C1278B" w:rsidRPr="00F0080A">
              <w:t>.</w:t>
            </w:r>
          </w:p>
          <w:p w:rsidR="00F0080A" w:rsidRPr="00F0080A" w:rsidRDefault="00375DBB" w:rsidP="00375DBB">
            <w:pPr>
              <w:ind w:left="110" w:right="131" w:firstLine="9"/>
            </w:pPr>
            <w:r w:rsidRPr="00F0080A">
              <w:t xml:space="preserve">Предостережение о недопустимости нарушения обязательных требований  объявляется контролируемому лицу 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</w:t>
            </w:r>
          </w:p>
          <w:p w:rsidR="00375DBB" w:rsidRPr="00F0080A" w:rsidRDefault="00375DBB" w:rsidP="00375DBB">
            <w:pPr>
              <w:ind w:left="110" w:right="131" w:firstLine="9"/>
            </w:pPr>
            <w:r w:rsidRPr="00F0080A">
              <w:t>обеспечению соблюдения обязательных требований.</w:t>
            </w:r>
          </w:p>
          <w:p w:rsidR="00375DBB" w:rsidRPr="00F0080A" w:rsidRDefault="00375DBB" w:rsidP="00375DBB">
            <w:pPr>
              <w:ind w:left="110" w:right="131" w:firstLine="9"/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rPr>
                <w:rFonts w:eastAsia="Courier New"/>
                <w:color w:val="000000"/>
              </w:rPr>
            </w:pPr>
            <w:r w:rsidRPr="00F0080A">
              <w:rPr>
                <w:color w:val="000000"/>
                <w:shd w:val="clear" w:color="auto" w:fill="FFFFFF"/>
              </w:rPr>
              <w:t xml:space="preserve">в течение </w:t>
            </w:r>
            <w:r w:rsidR="001D0588" w:rsidRPr="00F0080A">
              <w:rPr>
                <w:color w:val="000000"/>
                <w:shd w:val="clear" w:color="auto" w:fill="FFFFFF"/>
              </w:rPr>
              <w:t>2026</w:t>
            </w:r>
            <w:r w:rsidRPr="00F0080A">
              <w:rPr>
                <w:color w:val="000000"/>
                <w:shd w:val="clear" w:color="auto" w:fill="FFFFFF"/>
              </w:rPr>
              <w:t xml:space="preserve"> года, при наличии оснований, предусмотренных законодательством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rPr>
                <w:rFonts w:eastAsia="Courier New"/>
                <w:color w:val="000000"/>
              </w:rPr>
            </w:pPr>
            <w:r w:rsidRPr="00F0080A">
              <w:rPr>
                <w:rFonts w:eastAsia="Calibri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F0080A" w:rsidTr="00F0080A">
        <w:trPr>
          <w:trHeight w:hRule="exact" w:val="95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jc w:val="center"/>
            </w:pPr>
            <w:r w:rsidRPr="00F0080A">
              <w:lastRenderedPageBreak/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Консультирование</w:t>
            </w:r>
            <w:r w:rsidR="00C1278B" w:rsidRPr="00F0080A">
              <w:t>.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Консультирование осуществляется в устной или письменной форме по следующим вопросам: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порядок осуществления контрольных мероприятий;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порядок обжалования действий (бездействия) должностного лица;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Консультирование в письменной форме осуществляется в следующих случаях: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за время консультирования предоставить ответ на поставленные вопросы невозможно;</w:t>
            </w:r>
          </w:p>
          <w:p w:rsidR="00375DBB" w:rsidRPr="00F0080A" w:rsidRDefault="00375DBB" w:rsidP="00375DBB">
            <w:pPr>
              <w:pStyle w:val="ConsPlusNormal"/>
              <w:ind w:left="110" w:right="131" w:firstLine="9"/>
            </w:pPr>
            <w:r w:rsidRPr="00F0080A">
              <w:t>ответ на поставленные вопросы требует дополнительного запроса сведений</w:t>
            </w:r>
            <w:r w:rsidR="00E332D8" w:rsidRPr="00F0080A">
              <w:t>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r w:rsidRPr="00F0080A">
              <w:t>постоянно,  при поступлении обращений контролируемых лиц и их представителей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r w:rsidRPr="00F0080A">
              <w:rPr>
                <w:rFonts w:eastAsia="Calibri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F0080A" w:rsidTr="00F0080A">
        <w:trPr>
          <w:trHeight w:hRule="exact" w:val="92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jc w:val="center"/>
            </w:pPr>
            <w:r w:rsidRPr="00F0080A">
              <w:lastRenderedPageBreak/>
              <w:t>5</w:t>
            </w:r>
          </w:p>
          <w:p w:rsidR="00375DBB" w:rsidRPr="00F0080A" w:rsidRDefault="00375DBB" w:rsidP="00375DBB">
            <w:pPr>
              <w:jc w:val="center"/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pStyle w:val="ConsPlusNormal"/>
              <w:ind w:left="134" w:right="131" w:hanging="14"/>
            </w:pPr>
            <w:r w:rsidRPr="00F0080A">
              <w:t>Профилактический визит</w:t>
            </w:r>
            <w:r w:rsidR="00C1278B" w:rsidRPr="00F0080A">
              <w:t>.</w:t>
            </w:r>
          </w:p>
          <w:p w:rsidR="00375DBB" w:rsidRPr="00F0080A" w:rsidRDefault="00375DBB" w:rsidP="00375DBB">
            <w:pPr>
              <w:pStyle w:val="ConsPlusNormal"/>
              <w:ind w:left="134" w:right="131" w:hanging="14"/>
            </w:pPr>
            <w:r w:rsidRPr="00F0080A">
              <w:t>Профилактические визиты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B01007" w:rsidRPr="00F0080A">
              <w:t>.</w:t>
            </w:r>
          </w:p>
          <w:p w:rsidR="001A02FF" w:rsidRPr="00F0080A" w:rsidRDefault="001A02FF" w:rsidP="001A02FF">
            <w:pPr>
              <w:shd w:val="clear" w:color="auto" w:fill="FFFFFF"/>
              <w:ind w:left="132" w:right="131" w:hanging="4"/>
              <w:jc w:val="both"/>
            </w:pPr>
            <w:r w:rsidRPr="00F0080A">
              <w:t>Профилактические визиты проводятся в течени</w:t>
            </w:r>
            <w:r w:rsidR="00C1278B" w:rsidRPr="00F0080A">
              <w:t>е</w:t>
            </w:r>
            <w:r w:rsidRPr="00F0080A">
              <w:t xml:space="preserve"> года при наличии оснований, в соответствии с</w:t>
            </w:r>
            <w:r w:rsidR="0097155F" w:rsidRPr="00F0080A">
              <w:t>о статьей 52</w:t>
            </w:r>
            <w:r w:rsidR="00AE6F05" w:rsidRPr="00F0080A">
              <w:t xml:space="preserve"> и статьей 52.1</w:t>
            </w:r>
            <w:r w:rsidR="0097155F" w:rsidRPr="00F0080A">
              <w:t xml:space="preserve">  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F0080A">
              <w:t>.</w:t>
            </w:r>
          </w:p>
          <w:p w:rsidR="0045146F" w:rsidRPr="00F0080A" w:rsidRDefault="0045146F" w:rsidP="0045146F">
            <w:pPr>
              <w:ind w:left="134" w:right="267" w:hanging="14"/>
              <w:rPr>
                <w:color w:val="000000"/>
                <w:shd w:val="clear" w:color="auto" w:fill="FFFFFF"/>
              </w:rPr>
            </w:pPr>
            <w:r w:rsidRPr="00F0080A">
              <w:rPr>
                <w:color w:val="000000"/>
                <w:shd w:val="clear" w:color="auto" w:fill="FFFFFF"/>
              </w:rPr>
              <w:t>Контролируемое лицо вправе обратиться в орган муниципального контроля с заявлением о проведении в отношении его профилактического визита.</w:t>
            </w:r>
          </w:p>
          <w:p w:rsidR="00A377A3" w:rsidRPr="00F0080A" w:rsidRDefault="00A377A3" w:rsidP="00375DBB">
            <w:pPr>
              <w:ind w:left="134" w:right="267" w:hanging="14"/>
              <w:rPr>
                <w:color w:val="000000"/>
                <w:shd w:val="clear" w:color="auto" w:fill="FFFFFF"/>
              </w:rPr>
            </w:pPr>
          </w:p>
          <w:p w:rsidR="00A377A3" w:rsidRPr="00F0080A" w:rsidRDefault="00A377A3" w:rsidP="00A377A3">
            <w:pPr>
              <w:shd w:val="clear" w:color="auto" w:fill="FFFFFF"/>
              <w:ind w:left="132" w:right="131" w:hanging="4"/>
            </w:pPr>
            <w:r w:rsidRPr="00F0080A">
              <w:t>В отношении контролируемых лиц – единых теплоснабжающих организаций, по объектам контроля - объектам теплоснабжения</w:t>
            </w:r>
            <w:r w:rsidR="00C33568" w:rsidRPr="00F0080A">
              <w:t>,</w:t>
            </w:r>
            <w:r w:rsidRPr="00F0080A">
              <w:t xml:space="preserve"> результатам осуществления деятельности</w:t>
            </w:r>
            <w:r w:rsidR="00C33568" w:rsidRPr="00F0080A">
              <w:t xml:space="preserve"> и исполнения обязательств</w:t>
            </w:r>
            <w:r w:rsidRPr="00F0080A">
              <w:t xml:space="preserve"> самих единых теплоснабжающих организаций</w:t>
            </w:r>
            <w:r w:rsidR="0045146F" w:rsidRPr="00F0080A">
              <w:t>,</w:t>
            </w:r>
            <w:r w:rsidRPr="00F0080A">
              <w:t xml:space="preserve"> определены периоды проведения обязательных профилактических визитов, в соответствии с Постановлением Правительства Российской Федерации  от 01.10.2025</w:t>
            </w:r>
          </w:p>
          <w:p w:rsidR="00A377A3" w:rsidRPr="00F0080A" w:rsidRDefault="00A377A3" w:rsidP="00A377A3">
            <w:pPr>
              <w:ind w:left="134" w:right="267" w:hanging="14"/>
            </w:pPr>
            <w:r w:rsidRPr="00F0080A">
              <w:t>№ 1511 «О периодичности проведения обязательных профилактических визитов в рамках государственного контроля (надзора), муниципального контроля», и исчисляются с момента принятия органом муниципального контроля  решения об отнесении объекта контроля к соответствующей категории риска, присвоения класса опасности опасному производственному объекту, согласно Федеральному закону от 21.07.1997 №116-ФЗ «О промышленной безопасности опасных производственных объектов».</w:t>
            </w:r>
          </w:p>
          <w:p w:rsidR="00BF2407" w:rsidRPr="00F0080A" w:rsidRDefault="00BF2407" w:rsidP="00A377A3">
            <w:pPr>
              <w:ind w:left="134" w:right="267" w:hanging="14"/>
            </w:pPr>
          </w:p>
          <w:p w:rsidR="00375DBB" w:rsidRPr="00F0080A" w:rsidRDefault="00375DBB" w:rsidP="0045146F">
            <w:pPr>
              <w:ind w:left="134" w:right="267" w:hanging="14"/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007" w:rsidRPr="00F0080A" w:rsidRDefault="00375DBB" w:rsidP="00375DBB">
            <w:pPr>
              <w:shd w:val="clear" w:color="auto" w:fill="FFFFFF"/>
              <w:ind w:left="132" w:right="131" w:hanging="4"/>
              <w:jc w:val="both"/>
            </w:pPr>
            <w:r w:rsidRPr="00F0080A">
              <w:t xml:space="preserve">Профилактические </w:t>
            </w:r>
          </w:p>
          <w:p w:rsidR="00B01007" w:rsidRPr="00F0080A" w:rsidRDefault="00375DBB" w:rsidP="00375DBB">
            <w:pPr>
              <w:shd w:val="clear" w:color="auto" w:fill="FFFFFF"/>
              <w:ind w:left="132" w:right="131" w:hanging="4"/>
              <w:jc w:val="both"/>
            </w:pPr>
            <w:r w:rsidRPr="00F0080A">
              <w:t xml:space="preserve">визиты </w:t>
            </w:r>
            <w:r w:rsidR="001A02FF" w:rsidRPr="00F0080A">
              <w:t xml:space="preserve">проводятся </w:t>
            </w:r>
          </w:p>
          <w:p w:rsidR="0069115F" w:rsidRPr="00F0080A" w:rsidRDefault="001A02FF" w:rsidP="0069115F">
            <w:pPr>
              <w:shd w:val="clear" w:color="auto" w:fill="FFFFFF"/>
              <w:ind w:left="132" w:right="131" w:hanging="4"/>
            </w:pPr>
            <w:r w:rsidRPr="00F0080A">
              <w:t>в</w:t>
            </w:r>
            <w:r w:rsidR="00B44CE1" w:rsidRPr="00F0080A">
              <w:t xml:space="preserve">  </w:t>
            </w:r>
            <w:r w:rsidR="0069115F" w:rsidRPr="00F0080A">
              <w:t>течении года:</w:t>
            </w:r>
          </w:p>
          <w:p w:rsidR="0069115F" w:rsidRPr="00F0080A" w:rsidRDefault="0069115F" w:rsidP="0069115F">
            <w:pPr>
              <w:shd w:val="clear" w:color="auto" w:fill="FFFFFF"/>
              <w:ind w:left="132" w:right="131" w:hanging="4"/>
            </w:pPr>
            <w:r w:rsidRPr="00F0080A">
              <w:t>- по мере необходимости;</w:t>
            </w:r>
          </w:p>
          <w:p w:rsidR="0069115F" w:rsidRPr="00F0080A" w:rsidRDefault="0069115F" w:rsidP="0069115F">
            <w:pPr>
              <w:shd w:val="clear" w:color="auto" w:fill="FFFFFF"/>
              <w:ind w:left="132" w:right="131" w:hanging="4"/>
            </w:pPr>
            <w:r w:rsidRPr="00F0080A">
              <w:t>- при поступления заявления контролируемого лица.</w:t>
            </w:r>
          </w:p>
          <w:p w:rsidR="00A377A3" w:rsidRPr="00F0080A" w:rsidRDefault="00A377A3" w:rsidP="005B2C1C">
            <w:pPr>
              <w:shd w:val="clear" w:color="auto" w:fill="FFFFFF"/>
              <w:ind w:left="132" w:right="131" w:hanging="4"/>
            </w:pPr>
          </w:p>
          <w:p w:rsidR="00A377A3" w:rsidRPr="00F0080A" w:rsidRDefault="00A377A3" w:rsidP="005B2C1C">
            <w:pPr>
              <w:shd w:val="clear" w:color="auto" w:fill="FFFFFF"/>
              <w:ind w:left="132" w:right="131" w:hanging="4"/>
            </w:pPr>
            <w:r w:rsidRPr="00F0080A">
              <w:t>Обязательные профилактические визиты проводятся</w:t>
            </w:r>
          </w:p>
          <w:p w:rsidR="005B2C1C" w:rsidRPr="00F0080A" w:rsidRDefault="005B2C1C" w:rsidP="005B2C1C">
            <w:pPr>
              <w:shd w:val="clear" w:color="auto" w:fill="FFFFFF"/>
              <w:ind w:left="132" w:right="131" w:hanging="4"/>
            </w:pPr>
            <w:r w:rsidRPr="00F0080A">
              <w:t>со следующей периодичностью:</w:t>
            </w:r>
          </w:p>
          <w:p w:rsidR="005B2C1C" w:rsidRPr="00F0080A" w:rsidRDefault="005B2C1C" w:rsidP="005B2C1C">
            <w:pPr>
              <w:shd w:val="clear" w:color="auto" w:fill="FFFFFF"/>
              <w:ind w:left="132" w:right="131" w:hanging="4"/>
            </w:pPr>
            <w:r w:rsidRPr="00F0080A">
      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      </w:r>
          </w:p>
          <w:p w:rsidR="005B2C1C" w:rsidRPr="00F0080A" w:rsidRDefault="005B2C1C" w:rsidP="005B2C1C">
            <w:pPr>
              <w:shd w:val="clear" w:color="auto" w:fill="FFFFFF"/>
              <w:ind w:left="132" w:right="131" w:hanging="4"/>
            </w:pPr>
            <w:r w:rsidRPr="00F0080A">
      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      </w:r>
          </w:p>
          <w:p w:rsidR="00375DBB" w:rsidRPr="00F0080A" w:rsidRDefault="005B2C1C" w:rsidP="005B2C1C">
            <w:pPr>
              <w:shd w:val="clear" w:color="auto" w:fill="FFFFFF"/>
              <w:ind w:left="132" w:right="131" w:hanging="4"/>
            </w:pPr>
            <w:r w:rsidRPr="00F0080A">
              <w:t>в) для объектов контроля, отнесенных к категории умеренного риска, - не более одного обязательного профилактического визита в 6 лет</w:t>
            </w:r>
            <w:r w:rsidR="00AE6F05" w:rsidRPr="00F0080A">
              <w:t xml:space="preserve">. </w:t>
            </w:r>
          </w:p>
          <w:p w:rsidR="00AE6F05" w:rsidRPr="00F0080A" w:rsidRDefault="00AE6F05" w:rsidP="0069115F">
            <w:pPr>
              <w:shd w:val="clear" w:color="auto" w:fill="FFFFFF"/>
              <w:ind w:left="132" w:right="131" w:hanging="4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F0080A" w:rsidRDefault="00375DBB" w:rsidP="00375DBB">
            <w:pPr>
              <w:rPr>
                <w:rFonts w:eastAsia="Calibri"/>
                <w:lang w:eastAsia="en-US"/>
              </w:rPr>
            </w:pPr>
            <w:r w:rsidRPr="00F0080A">
              <w:rPr>
                <w:rFonts w:eastAsia="Calibri"/>
                <w:lang w:eastAsia="en-US"/>
              </w:rPr>
              <w:t>должностное лицо органа муниципального контроля</w:t>
            </w:r>
          </w:p>
        </w:tc>
      </w:tr>
    </w:tbl>
    <w:p w:rsidR="00F0080A" w:rsidRPr="006F0179" w:rsidRDefault="00F0080A" w:rsidP="009C018A">
      <w:pPr>
        <w:jc w:val="center"/>
        <w:rPr>
          <w:color w:val="000000"/>
          <w:sz w:val="24"/>
          <w:szCs w:val="24"/>
          <w:shd w:val="clear" w:color="auto" w:fill="FFFFFF"/>
        </w:rPr>
      </w:pPr>
    </w:p>
    <w:p w:rsidR="00116AE6" w:rsidRPr="00F0080A" w:rsidRDefault="00DB6AAB" w:rsidP="009C018A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F0080A">
        <w:rPr>
          <w:color w:val="000000"/>
          <w:sz w:val="24"/>
          <w:szCs w:val="24"/>
          <w:shd w:val="clear" w:color="auto" w:fill="FFFFFF"/>
          <w:lang w:val="en-US"/>
        </w:rPr>
        <w:t>IV</w:t>
      </w:r>
      <w:r w:rsidRPr="00F0080A">
        <w:rPr>
          <w:color w:val="000000"/>
          <w:sz w:val="24"/>
          <w:szCs w:val="24"/>
          <w:shd w:val="clear" w:color="auto" w:fill="FFFFFF"/>
        </w:rPr>
        <w:t xml:space="preserve">. </w:t>
      </w:r>
      <w:r w:rsidR="00116AE6" w:rsidRPr="00F0080A">
        <w:rPr>
          <w:color w:val="000000"/>
          <w:sz w:val="24"/>
          <w:szCs w:val="24"/>
          <w:shd w:val="clear" w:color="auto" w:fill="FFFFFF"/>
        </w:rPr>
        <w:t>Показатели результативности и эффективности Программы</w:t>
      </w:r>
    </w:p>
    <w:p w:rsidR="00116AE6" w:rsidRPr="00F0080A" w:rsidRDefault="00116AE6" w:rsidP="00B325F7">
      <w:pPr>
        <w:ind w:firstLine="567"/>
        <w:jc w:val="center"/>
        <w:rPr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59"/>
        <w:gridCol w:w="3685"/>
      </w:tblGrid>
      <w:tr w:rsidR="00116AE6" w:rsidRPr="00F0080A" w:rsidTr="0047628A">
        <w:trPr>
          <w:trHeight w:hRule="exact" w:val="5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pPr>
              <w:jc w:val="center"/>
            </w:pPr>
            <w:r w:rsidRPr="00F0080A">
              <w:t>№</w:t>
            </w:r>
          </w:p>
          <w:p w:rsidR="00116AE6" w:rsidRPr="00F0080A" w:rsidRDefault="00116AE6" w:rsidP="00B325F7">
            <w:pPr>
              <w:jc w:val="center"/>
            </w:pPr>
            <w:r w:rsidRPr="00F0080A">
              <w:t>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pPr>
              <w:jc w:val="center"/>
            </w:pPr>
            <w:r w:rsidRPr="00F0080A"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pPr>
              <w:jc w:val="center"/>
            </w:pPr>
            <w:r w:rsidRPr="00F0080A">
              <w:t>Планируемый показатель</w:t>
            </w:r>
          </w:p>
        </w:tc>
      </w:tr>
      <w:tr w:rsidR="0047628A" w:rsidRPr="00F0080A" w:rsidTr="0047628A">
        <w:trPr>
          <w:trHeight w:hRule="exact"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28A" w:rsidRPr="00F0080A" w:rsidRDefault="0047628A" w:rsidP="00B325F7">
            <w:pPr>
              <w:jc w:val="center"/>
            </w:pPr>
            <w:r w:rsidRPr="00F0080A"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28A" w:rsidRPr="00F0080A" w:rsidRDefault="0047628A" w:rsidP="00B325F7">
            <w:pPr>
              <w:jc w:val="center"/>
            </w:pPr>
            <w:r w:rsidRPr="00F0080A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28A" w:rsidRPr="00F0080A" w:rsidRDefault="0047628A" w:rsidP="00B325F7">
            <w:pPr>
              <w:jc w:val="center"/>
            </w:pPr>
            <w:r w:rsidRPr="00F0080A">
              <w:t>3</w:t>
            </w:r>
          </w:p>
        </w:tc>
      </w:tr>
      <w:tr w:rsidR="00116AE6" w:rsidRPr="00F0080A" w:rsidTr="00F0080A">
        <w:trPr>
          <w:trHeight w:hRule="exact" w:val="17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0080A" w:rsidRDefault="009455D2" w:rsidP="00B325F7">
            <w:pPr>
              <w:jc w:val="center"/>
            </w:pPr>
            <w:r w:rsidRPr="00F0080A"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pPr>
              <w:pStyle w:val="ConsPlusNormal"/>
              <w:ind w:firstLine="119"/>
            </w:pPr>
            <w:r w:rsidRPr="00F0080A">
              <w:t xml:space="preserve">Полнота информации, размещенной на </w:t>
            </w:r>
            <w:r w:rsidR="0047628A" w:rsidRPr="00F0080A">
              <w:t xml:space="preserve">официальном сайте Одинцовского городского округа Московской области в сети «Интернет», </w:t>
            </w:r>
            <w:r w:rsidRPr="00F0080A">
              <w:t xml:space="preserve">в соответствии с частью 3 статьи 46 Федерального закона от </w:t>
            </w:r>
            <w:r w:rsidR="001A02FF" w:rsidRPr="00F0080A">
              <w:t>31.07.</w:t>
            </w:r>
            <w:r w:rsidRPr="00F0080A">
              <w:t>202</w:t>
            </w:r>
            <w:r w:rsidR="001A02FF" w:rsidRPr="00F0080A">
              <w:t>0</w:t>
            </w:r>
            <w:r w:rsidR="0047628A" w:rsidRPr="00F0080A">
              <w:t xml:space="preserve"> </w:t>
            </w:r>
            <w:r w:rsidR="001A02FF" w:rsidRPr="00F0080A">
              <w:t xml:space="preserve"> </w:t>
            </w:r>
            <w:r w:rsidRPr="00F0080A">
              <w:t>№ 248-ФЗ «О государственном контроле (надзоре) и муниципальном контроле в Российской Федерации»</w:t>
            </w:r>
            <w:r w:rsidR="0097155F" w:rsidRPr="00F0080A">
              <w:t>,</w:t>
            </w:r>
            <w:r w:rsidRPr="00F0080A">
              <w:t xml:space="preserve"> (%)</w:t>
            </w:r>
          </w:p>
          <w:p w:rsidR="00116AE6" w:rsidRPr="00F0080A" w:rsidRDefault="00116AE6" w:rsidP="00B325F7">
            <w:pPr>
              <w:ind w:firstLine="567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pPr>
              <w:jc w:val="center"/>
            </w:pPr>
            <w:r w:rsidRPr="00F0080A">
              <w:t>100%</w:t>
            </w:r>
          </w:p>
        </w:tc>
      </w:tr>
      <w:tr w:rsidR="00116AE6" w:rsidRPr="00F0080A" w:rsidTr="0047628A">
        <w:trPr>
          <w:trHeight w:hRule="exact" w:val="11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0080A" w:rsidRDefault="009455D2" w:rsidP="00B325F7">
            <w:pPr>
              <w:jc w:val="center"/>
            </w:pPr>
            <w:r w:rsidRPr="00F0080A"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pPr>
              <w:ind w:firstLine="119"/>
            </w:pPr>
            <w:r w:rsidRPr="00F0080A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EB0650" w:rsidP="00B325F7">
            <w:pPr>
              <w:jc w:val="center"/>
            </w:pPr>
            <w:r w:rsidRPr="00F0080A">
              <w:t>и</w:t>
            </w:r>
            <w:r w:rsidR="00116AE6" w:rsidRPr="00F0080A">
              <w:t>сполнено – 100 %</w:t>
            </w:r>
          </w:p>
          <w:p w:rsidR="00116AE6" w:rsidRPr="00F0080A" w:rsidRDefault="00EB0650" w:rsidP="00B325F7">
            <w:pPr>
              <w:jc w:val="center"/>
            </w:pPr>
            <w:r w:rsidRPr="00F0080A">
              <w:t>н</w:t>
            </w:r>
            <w:r w:rsidR="00116AE6" w:rsidRPr="00F0080A">
              <w:t>е исполнено – 0%</w:t>
            </w:r>
          </w:p>
        </w:tc>
      </w:tr>
      <w:tr w:rsidR="00116AE6" w:rsidRPr="00F0080A" w:rsidTr="0047628A">
        <w:trPr>
          <w:trHeight w:hRule="exact" w:val="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0080A" w:rsidRDefault="009455D2" w:rsidP="00B325F7">
            <w:pPr>
              <w:ind w:left="220"/>
            </w:pPr>
            <w:r w:rsidRPr="00F0080A">
              <w:rPr>
                <w:color w:val="000000"/>
                <w:shd w:val="clear" w:color="auto" w:fill="FFFFFF"/>
              </w:rPr>
              <w:lastRenderedPageBreak/>
              <w:t>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r w:rsidRPr="00F0080A"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0080A" w:rsidRDefault="00116AE6" w:rsidP="00B325F7">
            <w:pPr>
              <w:jc w:val="center"/>
            </w:pPr>
            <w:r w:rsidRPr="00F0080A">
              <w:t>100%</w:t>
            </w:r>
          </w:p>
        </w:tc>
      </w:tr>
    </w:tbl>
    <w:p w:rsidR="00116AE6" w:rsidRPr="00F0080A" w:rsidRDefault="00116AE6" w:rsidP="00B325F7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116AE6" w:rsidRPr="00F0080A" w:rsidRDefault="00116AE6" w:rsidP="00B325F7">
      <w:pPr>
        <w:ind w:firstLine="709"/>
        <w:jc w:val="center"/>
        <w:rPr>
          <w:sz w:val="24"/>
          <w:szCs w:val="24"/>
        </w:rPr>
      </w:pPr>
      <w:r w:rsidRPr="00F0080A">
        <w:rPr>
          <w:noProof/>
          <w:sz w:val="24"/>
          <w:szCs w:val="24"/>
        </w:rPr>
        <w:drawing>
          <wp:inline distT="0" distB="0" distL="0" distR="0">
            <wp:extent cx="775411" cy="399453"/>
            <wp:effectExtent l="0" t="0" r="571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41" cy="4177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80A">
        <w:rPr>
          <w:sz w:val="24"/>
          <w:szCs w:val="24"/>
        </w:rPr>
        <w:t>где</w:t>
      </w:r>
    </w:p>
    <w:p w:rsidR="00116AE6" w:rsidRPr="00F0080A" w:rsidRDefault="00116AE6" w:rsidP="00B325F7">
      <w:pPr>
        <w:ind w:firstLine="709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Пэф - Итоговая оценка эффективности реализации Программы профилактики;</w:t>
      </w:r>
    </w:p>
    <w:p w:rsidR="00116AE6" w:rsidRPr="00F0080A" w:rsidRDefault="00116AE6" w:rsidP="00B325F7">
      <w:pPr>
        <w:ind w:firstLine="709"/>
        <w:jc w:val="both"/>
        <w:rPr>
          <w:sz w:val="24"/>
          <w:szCs w:val="24"/>
        </w:rPr>
      </w:pPr>
      <w:r w:rsidRPr="00F0080A">
        <w:rPr>
          <w:noProof/>
          <w:sz w:val="24"/>
          <w:szCs w:val="24"/>
        </w:rPr>
        <w:drawing>
          <wp:inline distT="0" distB="0" distL="0" distR="0">
            <wp:extent cx="323850" cy="22334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88" cy="226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80A">
        <w:rPr>
          <w:sz w:val="24"/>
          <w:szCs w:val="24"/>
        </w:rPr>
        <w:t xml:space="preserve"> - сумма фактических значений показателей Программы профилактики по итогам календарного года;</w:t>
      </w:r>
    </w:p>
    <w:p w:rsidR="00116AE6" w:rsidRPr="00F0080A" w:rsidRDefault="00116AE6" w:rsidP="00B325F7">
      <w:pPr>
        <w:ind w:firstLine="709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N - общее количество показателей Программы профилактики.</w:t>
      </w:r>
    </w:p>
    <w:p w:rsidR="00116AE6" w:rsidRPr="00F0080A" w:rsidRDefault="00116AE6" w:rsidP="00B325F7">
      <w:pPr>
        <w:ind w:firstLine="709"/>
        <w:jc w:val="both"/>
        <w:rPr>
          <w:sz w:val="24"/>
          <w:szCs w:val="24"/>
        </w:rPr>
      </w:pPr>
      <w:r w:rsidRPr="00F0080A">
        <w:rPr>
          <w:sz w:val="24"/>
          <w:szCs w:val="24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116AE6" w:rsidRDefault="00116AE6" w:rsidP="00B325F7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0080A">
        <w:rPr>
          <w:sz w:val="24"/>
          <w:szCs w:val="24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681420" w:rsidRPr="00F0080A">
        <w:rPr>
          <w:sz w:val="24"/>
          <w:szCs w:val="24"/>
        </w:rPr>
        <w:t>органа муниципального контроля</w:t>
      </w:r>
      <w:r w:rsidRPr="00F0080A">
        <w:rPr>
          <w:sz w:val="24"/>
          <w:szCs w:val="24"/>
        </w:rPr>
        <w:t>.</w:t>
      </w:r>
    </w:p>
    <w:p w:rsidR="00F0080A" w:rsidRPr="00F0080A" w:rsidRDefault="00F0080A" w:rsidP="00F0080A">
      <w:pPr>
        <w:pStyle w:val="a3"/>
        <w:tabs>
          <w:tab w:val="left" w:pos="993"/>
        </w:tabs>
        <w:ind w:left="709"/>
        <w:jc w:val="both"/>
        <w:rPr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0"/>
        <w:gridCol w:w="1814"/>
        <w:gridCol w:w="1814"/>
        <w:gridCol w:w="1964"/>
        <w:gridCol w:w="1814"/>
      </w:tblGrid>
      <w:tr w:rsidR="00116AE6" w:rsidRPr="00F0080A" w:rsidTr="00F0080A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Выполнено менее 50%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 xml:space="preserve">Выполнено </w:t>
            </w:r>
            <w:r w:rsidRPr="00F0080A">
              <w:rPr>
                <w:sz w:val="24"/>
                <w:szCs w:val="24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Выполнено от 71% до 80%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 xml:space="preserve">Выполнено </w:t>
            </w:r>
            <w:r w:rsidRPr="00F0080A">
              <w:rPr>
                <w:sz w:val="24"/>
                <w:szCs w:val="24"/>
              </w:rPr>
              <w:br/>
              <w:t>от 81% до 100% профилактических мероприятий</w:t>
            </w:r>
          </w:p>
        </w:tc>
      </w:tr>
      <w:tr w:rsidR="00116AE6" w:rsidRPr="00F0080A" w:rsidTr="00F0080A">
        <w:trPr>
          <w:trHeight w:val="144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FD7" w:rsidRPr="00F0080A" w:rsidRDefault="00116AE6" w:rsidP="00ED3FD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Уровень результативности профилактической работы</w:t>
            </w:r>
          </w:p>
          <w:p w:rsidR="00116AE6" w:rsidRPr="00F0080A" w:rsidRDefault="00ED3FD7" w:rsidP="00ED3FD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органа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Недопустимый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 xml:space="preserve">Низкий </w:t>
            </w:r>
          </w:p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Плановый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E6" w:rsidRPr="00F0080A" w:rsidRDefault="00116AE6" w:rsidP="00B325F7">
            <w:pPr>
              <w:jc w:val="both"/>
              <w:rPr>
                <w:sz w:val="24"/>
                <w:szCs w:val="24"/>
              </w:rPr>
            </w:pPr>
            <w:r w:rsidRPr="00F0080A">
              <w:rPr>
                <w:sz w:val="24"/>
                <w:szCs w:val="24"/>
              </w:rPr>
              <w:t>Уровень лидерства</w:t>
            </w:r>
          </w:p>
        </w:tc>
      </w:tr>
    </w:tbl>
    <w:p w:rsidR="007A15CF" w:rsidRPr="00F0080A" w:rsidRDefault="007A15CF" w:rsidP="00B325F7">
      <w:pPr>
        <w:ind w:firstLine="567"/>
        <w:jc w:val="both"/>
        <w:rPr>
          <w:sz w:val="24"/>
          <w:szCs w:val="24"/>
        </w:rPr>
      </w:pPr>
    </w:p>
    <w:p w:rsidR="007A15CF" w:rsidRPr="00F0080A" w:rsidRDefault="007A15CF" w:rsidP="00053A49">
      <w:pPr>
        <w:widowControl/>
        <w:autoSpaceDE/>
        <w:autoSpaceDN/>
        <w:adjustRightInd/>
        <w:rPr>
          <w:bCs/>
          <w:sz w:val="24"/>
          <w:szCs w:val="24"/>
        </w:rPr>
      </w:pPr>
      <w:r w:rsidRPr="00F0080A">
        <w:rPr>
          <w:bCs/>
          <w:sz w:val="24"/>
          <w:szCs w:val="24"/>
        </w:rPr>
        <w:t xml:space="preserve">Заместитель Главы </w:t>
      </w:r>
      <w:r w:rsidR="00FB54DF" w:rsidRPr="00F0080A">
        <w:rPr>
          <w:bCs/>
          <w:sz w:val="24"/>
          <w:szCs w:val="24"/>
        </w:rPr>
        <w:t xml:space="preserve"> </w:t>
      </w:r>
    </w:p>
    <w:p w:rsidR="00053A49" w:rsidRPr="00F0080A" w:rsidRDefault="007A15CF" w:rsidP="00053A49">
      <w:pPr>
        <w:widowControl/>
        <w:autoSpaceDE/>
        <w:autoSpaceDN/>
        <w:adjustRightInd/>
        <w:rPr>
          <w:bCs/>
          <w:sz w:val="24"/>
          <w:szCs w:val="24"/>
        </w:rPr>
      </w:pPr>
      <w:r w:rsidRPr="00F0080A">
        <w:rPr>
          <w:bCs/>
          <w:sz w:val="24"/>
          <w:szCs w:val="24"/>
        </w:rPr>
        <w:t>Одинцовского городского округа</w:t>
      </w:r>
      <w:r w:rsidR="0047628A" w:rsidRPr="00F0080A">
        <w:rPr>
          <w:bCs/>
          <w:sz w:val="24"/>
          <w:szCs w:val="24"/>
        </w:rPr>
        <w:t xml:space="preserve">                                                                      </w:t>
      </w:r>
      <w:r w:rsidR="00053A49" w:rsidRPr="00F0080A">
        <w:rPr>
          <w:bCs/>
          <w:sz w:val="24"/>
          <w:szCs w:val="24"/>
        </w:rPr>
        <w:t>М.В. Коротаев</w:t>
      </w:r>
    </w:p>
    <w:sectPr w:rsidR="00053A49" w:rsidRPr="00F0080A" w:rsidSect="00F0080A">
      <w:pgSz w:w="11906" w:h="16838"/>
      <w:pgMar w:top="1134" w:right="567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A2" w:rsidRDefault="007751A2" w:rsidP="007A15CF">
      <w:r>
        <w:separator/>
      </w:r>
    </w:p>
  </w:endnote>
  <w:endnote w:type="continuationSeparator" w:id="0">
    <w:p w:rsidR="007751A2" w:rsidRDefault="007751A2" w:rsidP="007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A2" w:rsidRDefault="007751A2" w:rsidP="007A15CF">
      <w:r>
        <w:separator/>
      </w:r>
    </w:p>
  </w:footnote>
  <w:footnote w:type="continuationSeparator" w:id="0">
    <w:p w:rsidR="007751A2" w:rsidRDefault="007751A2" w:rsidP="007A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E50"/>
    <w:multiLevelType w:val="hybridMultilevel"/>
    <w:tmpl w:val="C3925DE6"/>
    <w:lvl w:ilvl="0" w:tplc="25C086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AD9"/>
    <w:multiLevelType w:val="hybridMultilevel"/>
    <w:tmpl w:val="9C54B2E4"/>
    <w:lvl w:ilvl="0" w:tplc="43686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3AF6"/>
    <w:multiLevelType w:val="hybridMultilevel"/>
    <w:tmpl w:val="F62A6454"/>
    <w:lvl w:ilvl="0" w:tplc="85769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075AC7"/>
    <w:multiLevelType w:val="hybridMultilevel"/>
    <w:tmpl w:val="2F88C1E4"/>
    <w:lvl w:ilvl="0" w:tplc="7E76E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7052DA"/>
    <w:multiLevelType w:val="hybridMultilevel"/>
    <w:tmpl w:val="01EAC2BA"/>
    <w:lvl w:ilvl="0" w:tplc="8224F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860F12"/>
    <w:multiLevelType w:val="hybridMultilevel"/>
    <w:tmpl w:val="39221D70"/>
    <w:lvl w:ilvl="0" w:tplc="5128CAEC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415927"/>
    <w:multiLevelType w:val="hybridMultilevel"/>
    <w:tmpl w:val="0AA25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390B4A"/>
    <w:multiLevelType w:val="hybridMultilevel"/>
    <w:tmpl w:val="3DA20320"/>
    <w:lvl w:ilvl="0" w:tplc="99DAD8B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5723AE"/>
    <w:multiLevelType w:val="hybridMultilevel"/>
    <w:tmpl w:val="9C9EE6EC"/>
    <w:lvl w:ilvl="0" w:tplc="DD0A8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2E2BCC"/>
    <w:multiLevelType w:val="hybridMultilevel"/>
    <w:tmpl w:val="CE2E3C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99"/>
    <w:rsid w:val="00014B3F"/>
    <w:rsid w:val="00024C99"/>
    <w:rsid w:val="00027D49"/>
    <w:rsid w:val="0003445D"/>
    <w:rsid w:val="000347A6"/>
    <w:rsid w:val="00053A49"/>
    <w:rsid w:val="00057E39"/>
    <w:rsid w:val="000673C3"/>
    <w:rsid w:val="00074473"/>
    <w:rsid w:val="000755DF"/>
    <w:rsid w:val="00081070"/>
    <w:rsid w:val="000A2A6B"/>
    <w:rsid w:val="000A66F5"/>
    <w:rsid w:val="000B337A"/>
    <w:rsid w:val="000B4EBA"/>
    <w:rsid w:val="000C0FFC"/>
    <w:rsid w:val="000D5CC5"/>
    <w:rsid w:val="000E7371"/>
    <w:rsid w:val="00107209"/>
    <w:rsid w:val="00111F27"/>
    <w:rsid w:val="00113956"/>
    <w:rsid w:val="00116AE6"/>
    <w:rsid w:val="00121CC4"/>
    <w:rsid w:val="001237B9"/>
    <w:rsid w:val="00150D0E"/>
    <w:rsid w:val="00151F4A"/>
    <w:rsid w:val="00152162"/>
    <w:rsid w:val="00152FCC"/>
    <w:rsid w:val="001575B8"/>
    <w:rsid w:val="00162386"/>
    <w:rsid w:val="001650D7"/>
    <w:rsid w:val="00193D3D"/>
    <w:rsid w:val="001A02FF"/>
    <w:rsid w:val="001C49D0"/>
    <w:rsid w:val="001D0588"/>
    <w:rsid w:val="001D69A4"/>
    <w:rsid w:val="001E2790"/>
    <w:rsid w:val="001F0303"/>
    <w:rsid w:val="001F6E40"/>
    <w:rsid w:val="002023FF"/>
    <w:rsid w:val="002050E2"/>
    <w:rsid w:val="00207A6D"/>
    <w:rsid w:val="002279E1"/>
    <w:rsid w:val="002367BB"/>
    <w:rsid w:val="00246C4C"/>
    <w:rsid w:val="0026608C"/>
    <w:rsid w:val="0026794E"/>
    <w:rsid w:val="0028003F"/>
    <w:rsid w:val="002A4EC8"/>
    <w:rsid w:val="002E5C9B"/>
    <w:rsid w:val="002F71D1"/>
    <w:rsid w:val="002F7971"/>
    <w:rsid w:val="00301BE1"/>
    <w:rsid w:val="003027DD"/>
    <w:rsid w:val="00331477"/>
    <w:rsid w:val="00347EA3"/>
    <w:rsid w:val="00372E38"/>
    <w:rsid w:val="00375DBB"/>
    <w:rsid w:val="003C7D6D"/>
    <w:rsid w:val="003D18AA"/>
    <w:rsid w:val="003D197F"/>
    <w:rsid w:val="003E15BF"/>
    <w:rsid w:val="003E393B"/>
    <w:rsid w:val="003E608A"/>
    <w:rsid w:val="004011A4"/>
    <w:rsid w:val="00421226"/>
    <w:rsid w:val="00431703"/>
    <w:rsid w:val="0045146F"/>
    <w:rsid w:val="00457E9A"/>
    <w:rsid w:val="00470E29"/>
    <w:rsid w:val="0047628A"/>
    <w:rsid w:val="004775A4"/>
    <w:rsid w:val="00483B99"/>
    <w:rsid w:val="00483C29"/>
    <w:rsid w:val="004A6190"/>
    <w:rsid w:val="004D0B23"/>
    <w:rsid w:val="004D7E03"/>
    <w:rsid w:val="004E4406"/>
    <w:rsid w:val="004F2866"/>
    <w:rsid w:val="004F32DB"/>
    <w:rsid w:val="004F7D21"/>
    <w:rsid w:val="005235BF"/>
    <w:rsid w:val="00526011"/>
    <w:rsid w:val="0054286C"/>
    <w:rsid w:val="00555763"/>
    <w:rsid w:val="005743E3"/>
    <w:rsid w:val="00584114"/>
    <w:rsid w:val="00592EC9"/>
    <w:rsid w:val="00593481"/>
    <w:rsid w:val="005944D3"/>
    <w:rsid w:val="0059453A"/>
    <w:rsid w:val="00596399"/>
    <w:rsid w:val="005A2AD6"/>
    <w:rsid w:val="005A532F"/>
    <w:rsid w:val="005B2C1C"/>
    <w:rsid w:val="005B7DAB"/>
    <w:rsid w:val="005C61E7"/>
    <w:rsid w:val="005D33E6"/>
    <w:rsid w:val="005D5EC8"/>
    <w:rsid w:val="005E2198"/>
    <w:rsid w:val="006072F9"/>
    <w:rsid w:val="006153C7"/>
    <w:rsid w:val="00622F7D"/>
    <w:rsid w:val="00623EDD"/>
    <w:rsid w:val="006253CB"/>
    <w:rsid w:val="0064488E"/>
    <w:rsid w:val="006630F2"/>
    <w:rsid w:val="00664DEB"/>
    <w:rsid w:val="00681420"/>
    <w:rsid w:val="00681B84"/>
    <w:rsid w:val="0069027C"/>
    <w:rsid w:val="0069115F"/>
    <w:rsid w:val="00691E68"/>
    <w:rsid w:val="006A2676"/>
    <w:rsid w:val="006C59A0"/>
    <w:rsid w:val="006E4F25"/>
    <w:rsid w:val="006F0179"/>
    <w:rsid w:val="0070158B"/>
    <w:rsid w:val="00702B6D"/>
    <w:rsid w:val="0071226E"/>
    <w:rsid w:val="007157FC"/>
    <w:rsid w:val="00727D30"/>
    <w:rsid w:val="007332ED"/>
    <w:rsid w:val="007614C5"/>
    <w:rsid w:val="00764770"/>
    <w:rsid w:val="00766E43"/>
    <w:rsid w:val="00770289"/>
    <w:rsid w:val="007751A2"/>
    <w:rsid w:val="0078266B"/>
    <w:rsid w:val="00783238"/>
    <w:rsid w:val="007944BB"/>
    <w:rsid w:val="007A15CF"/>
    <w:rsid w:val="007C0965"/>
    <w:rsid w:val="007C664A"/>
    <w:rsid w:val="008102DD"/>
    <w:rsid w:val="00817B55"/>
    <w:rsid w:val="008214D3"/>
    <w:rsid w:val="00823933"/>
    <w:rsid w:val="008244D4"/>
    <w:rsid w:val="00856D87"/>
    <w:rsid w:val="00887899"/>
    <w:rsid w:val="00890015"/>
    <w:rsid w:val="008B3AB5"/>
    <w:rsid w:val="008C4364"/>
    <w:rsid w:val="008F5416"/>
    <w:rsid w:val="009002E2"/>
    <w:rsid w:val="00900B96"/>
    <w:rsid w:val="009455D2"/>
    <w:rsid w:val="00946090"/>
    <w:rsid w:val="00965CA1"/>
    <w:rsid w:val="0097155F"/>
    <w:rsid w:val="00987831"/>
    <w:rsid w:val="00994539"/>
    <w:rsid w:val="009A3CE1"/>
    <w:rsid w:val="009B4E3D"/>
    <w:rsid w:val="009C018A"/>
    <w:rsid w:val="009E5A6E"/>
    <w:rsid w:val="009E5EB7"/>
    <w:rsid w:val="00A1405E"/>
    <w:rsid w:val="00A1437B"/>
    <w:rsid w:val="00A1607D"/>
    <w:rsid w:val="00A377A3"/>
    <w:rsid w:val="00A41E11"/>
    <w:rsid w:val="00A4644D"/>
    <w:rsid w:val="00A517AA"/>
    <w:rsid w:val="00A61D1B"/>
    <w:rsid w:val="00A62483"/>
    <w:rsid w:val="00A70B50"/>
    <w:rsid w:val="00A74893"/>
    <w:rsid w:val="00A7548D"/>
    <w:rsid w:val="00A87C3A"/>
    <w:rsid w:val="00A90721"/>
    <w:rsid w:val="00A968D8"/>
    <w:rsid w:val="00AA1963"/>
    <w:rsid w:val="00AA6FDC"/>
    <w:rsid w:val="00AE52CE"/>
    <w:rsid w:val="00AE6F05"/>
    <w:rsid w:val="00AF6489"/>
    <w:rsid w:val="00B01007"/>
    <w:rsid w:val="00B12F0E"/>
    <w:rsid w:val="00B2281C"/>
    <w:rsid w:val="00B2559A"/>
    <w:rsid w:val="00B325F7"/>
    <w:rsid w:val="00B36C0E"/>
    <w:rsid w:val="00B44CE1"/>
    <w:rsid w:val="00B53828"/>
    <w:rsid w:val="00B67C05"/>
    <w:rsid w:val="00B77F48"/>
    <w:rsid w:val="00B82B15"/>
    <w:rsid w:val="00B85DE6"/>
    <w:rsid w:val="00B91778"/>
    <w:rsid w:val="00B924A5"/>
    <w:rsid w:val="00BB7AD7"/>
    <w:rsid w:val="00BC2DB9"/>
    <w:rsid w:val="00BF2407"/>
    <w:rsid w:val="00C106A0"/>
    <w:rsid w:val="00C1278B"/>
    <w:rsid w:val="00C16A82"/>
    <w:rsid w:val="00C234E0"/>
    <w:rsid w:val="00C24BCC"/>
    <w:rsid w:val="00C25E0A"/>
    <w:rsid w:val="00C33568"/>
    <w:rsid w:val="00C54F64"/>
    <w:rsid w:val="00C56BE1"/>
    <w:rsid w:val="00C94760"/>
    <w:rsid w:val="00C96230"/>
    <w:rsid w:val="00CB55FF"/>
    <w:rsid w:val="00CB617C"/>
    <w:rsid w:val="00CC60CC"/>
    <w:rsid w:val="00CD2D0F"/>
    <w:rsid w:val="00CE708B"/>
    <w:rsid w:val="00D030B9"/>
    <w:rsid w:val="00D17FCB"/>
    <w:rsid w:val="00D53FB2"/>
    <w:rsid w:val="00D67566"/>
    <w:rsid w:val="00D73731"/>
    <w:rsid w:val="00D74EBD"/>
    <w:rsid w:val="00DB4E11"/>
    <w:rsid w:val="00DB6AAB"/>
    <w:rsid w:val="00DB7B5F"/>
    <w:rsid w:val="00DD5625"/>
    <w:rsid w:val="00DD6BAC"/>
    <w:rsid w:val="00DF13F6"/>
    <w:rsid w:val="00DF4D48"/>
    <w:rsid w:val="00DF7208"/>
    <w:rsid w:val="00E122F9"/>
    <w:rsid w:val="00E133A5"/>
    <w:rsid w:val="00E32AB9"/>
    <w:rsid w:val="00E332D8"/>
    <w:rsid w:val="00E334C2"/>
    <w:rsid w:val="00E63312"/>
    <w:rsid w:val="00E6361D"/>
    <w:rsid w:val="00E66E1B"/>
    <w:rsid w:val="00EA6423"/>
    <w:rsid w:val="00EB0650"/>
    <w:rsid w:val="00ED3FD7"/>
    <w:rsid w:val="00EE0DC6"/>
    <w:rsid w:val="00EE7213"/>
    <w:rsid w:val="00EF14DE"/>
    <w:rsid w:val="00EF38C2"/>
    <w:rsid w:val="00EF7A49"/>
    <w:rsid w:val="00F0080A"/>
    <w:rsid w:val="00F07E8E"/>
    <w:rsid w:val="00F21740"/>
    <w:rsid w:val="00F2379A"/>
    <w:rsid w:val="00F45320"/>
    <w:rsid w:val="00F46C0A"/>
    <w:rsid w:val="00F53E52"/>
    <w:rsid w:val="00F7096B"/>
    <w:rsid w:val="00F9284F"/>
    <w:rsid w:val="00F95356"/>
    <w:rsid w:val="00FB54DF"/>
    <w:rsid w:val="00FB7ACE"/>
    <w:rsid w:val="00FC148B"/>
    <w:rsid w:val="00FC701D"/>
    <w:rsid w:val="00FD77D6"/>
    <w:rsid w:val="00FF008A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56459"/>
  <w15:docId w15:val="{414BEB11-B1BA-45FD-93EE-A8B6053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32D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B337A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B337A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0B3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764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6477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47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64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64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77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E219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160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61D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61D1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A15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15C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15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15CF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semiHidden/>
    <w:rsid w:val="00FF008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43F7-C668-4308-A126-AECDF967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Андреевна</dc:creator>
  <cp:lastModifiedBy>Зиминова Анна Юрьевна</cp:lastModifiedBy>
  <cp:revision>6</cp:revision>
  <cp:lastPrinted>2023-11-30T11:55:00Z</cp:lastPrinted>
  <dcterms:created xsi:type="dcterms:W3CDTF">2025-12-24T10:40:00Z</dcterms:created>
  <dcterms:modified xsi:type="dcterms:W3CDTF">2025-12-24T12:13:00Z</dcterms:modified>
</cp:coreProperties>
</file>